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B2" w:rsidRDefault="005954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Пояснительная информация к отчету о ходе реализации </w:t>
      </w:r>
      <w:r w:rsidR="00635119">
        <w:rPr>
          <w:rFonts w:ascii="Times New Roman" w:hAnsi="Times New Roman"/>
        </w:rPr>
        <w:t>м</w:t>
      </w:r>
      <w:r w:rsidR="000C3E7C">
        <w:rPr>
          <w:rFonts w:ascii="Times New Roman" w:hAnsi="Times New Roman"/>
        </w:rPr>
        <w:t>униципальной</w:t>
      </w:r>
      <w:r>
        <w:rPr>
          <w:rFonts w:ascii="Times New Roman" w:hAnsi="Times New Roman"/>
        </w:rPr>
        <w:t xml:space="preserve"> программы </w:t>
      </w:r>
      <w:r w:rsidR="007200CD">
        <w:rPr>
          <w:rFonts w:ascii="Times New Roman" w:hAnsi="Times New Roman"/>
        </w:rPr>
        <w:t xml:space="preserve">Ильинского сельского поселения </w:t>
      </w:r>
      <w:r>
        <w:rPr>
          <w:rFonts w:ascii="Times New Roman" w:hAnsi="Times New Roman"/>
        </w:rPr>
        <w:t>«</w:t>
      </w:r>
      <w:r w:rsidR="00B24955" w:rsidRPr="00B24955">
        <w:rPr>
          <w:rFonts w:ascii="Times New Roman" w:hAnsi="Times New Roman"/>
        </w:rPr>
        <w:t>Развитие культуры</w:t>
      </w:r>
      <w:r>
        <w:rPr>
          <w:rFonts w:ascii="Times New Roman" w:hAnsi="Times New Roman"/>
        </w:rPr>
        <w:t xml:space="preserve">» по итогам </w:t>
      </w:r>
      <w:r w:rsidR="000C3E7C">
        <w:rPr>
          <w:rFonts w:ascii="Times New Roman" w:hAnsi="Times New Roman"/>
        </w:rPr>
        <w:t>первого полугодия 2025</w:t>
      </w:r>
      <w:r>
        <w:rPr>
          <w:rFonts w:ascii="Times New Roman" w:hAnsi="Times New Roman"/>
        </w:rPr>
        <w:t xml:space="preserve"> года</w:t>
      </w:r>
    </w:p>
    <w:p w:rsidR="008B39B2" w:rsidRDefault="008B39B2">
      <w:pPr>
        <w:jc w:val="center"/>
        <w:rPr>
          <w:rFonts w:ascii="Times New Roman" w:hAnsi="Times New Roman"/>
        </w:rPr>
      </w:pPr>
    </w:p>
    <w:p w:rsidR="008B39B2" w:rsidRDefault="005954E3">
      <w:pPr>
        <w:rPr>
          <w:rFonts w:ascii="Times New Roman" w:hAnsi="Times New Roman"/>
        </w:rPr>
      </w:pPr>
      <w:r>
        <w:tab/>
      </w:r>
      <w:r w:rsidR="000C3E7C">
        <w:t>Муниципальная</w:t>
      </w:r>
      <w:r>
        <w:rPr>
          <w:rFonts w:ascii="Times New Roman" w:hAnsi="Times New Roman"/>
        </w:rPr>
        <w:t xml:space="preserve"> программа </w:t>
      </w:r>
      <w:r w:rsidR="007200CD">
        <w:rPr>
          <w:rFonts w:ascii="Times New Roman" w:hAnsi="Times New Roman"/>
        </w:rPr>
        <w:t>Ильинского сельского поселения</w:t>
      </w:r>
      <w:r>
        <w:rPr>
          <w:rFonts w:ascii="Times New Roman" w:hAnsi="Times New Roman"/>
        </w:rPr>
        <w:t xml:space="preserve"> «</w:t>
      </w:r>
      <w:r w:rsidR="00B24955" w:rsidRPr="00B24955">
        <w:rPr>
          <w:rFonts w:ascii="Times New Roman" w:hAnsi="Times New Roman"/>
        </w:rPr>
        <w:t>Развитие культуры</w:t>
      </w:r>
      <w:r>
        <w:rPr>
          <w:rFonts w:ascii="Times New Roman" w:hAnsi="Times New Roman"/>
        </w:rPr>
        <w:t xml:space="preserve">» (далее – </w:t>
      </w:r>
      <w:r w:rsidR="000C3E7C">
        <w:rPr>
          <w:rFonts w:ascii="Times New Roman" w:hAnsi="Times New Roman"/>
        </w:rPr>
        <w:t>муниципальная</w:t>
      </w:r>
      <w:r>
        <w:rPr>
          <w:rFonts w:ascii="Times New Roman" w:hAnsi="Times New Roman"/>
        </w:rPr>
        <w:t xml:space="preserve"> программа) утверждена постановлением </w:t>
      </w:r>
      <w:r w:rsidR="000C3E7C">
        <w:rPr>
          <w:rFonts w:ascii="Times New Roman" w:hAnsi="Times New Roman"/>
        </w:rPr>
        <w:t xml:space="preserve">Администрации </w:t>
      </w:r>
      <w:r w:rsidR="007200CD">
        <w:rPr>
          <w:rFonts w:ascii="Times New Roman" w:hAnsi="Times New Roman"/>
        </w:rPr>
        <w:t>Ильинского сельского поселения</w:t>
      </w:r>
      <w:r>
        <w:rPr>
          <w:rFonts w:ascii="Times New Roman" w:hAnsi="Times New Roman"/>
        </w:rPr>
        <w:t xml:space="preserve"> от </w:t>
      </w:r>
      <w:r w:rsidR="007200CD">
        <w:rPr>
          <w:rFonts w:ascii="Times New Roman" w:hAnsi="Times New Roman"/>
        </w:rPr>
        <w:t>07</w:t>
      </w:r>
      <w:r>
        <w:rPr>
          <w:rFonts w:ascii="Times New Roman" w:hAnsi="Times New Roman"/>
        </w:rPr>
        <w:t>.1</w:t>
      </w:r>
      <w:r w:rsidR="000C3E7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.2018 № </w:t>
      </w:r>
      <w:r w:rsidR="007200CD">
        <w:rPr>
          <w:rFonts w:ascii="Times New Roman" w:hAnsi="Times New Roman"/>
        </w:rPr>
        <w:t>11</w:t>
      </w:r>
      <w:r w:rsidR="00B2495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На реализацию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в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B24955">
        <w:rPr>
          <w:rFonts w:ascii="Times New Roman" w:hAnsi="Times New Roman"/>
        </w:rPr>
        <w:t>2670</w:t>
      </w:r>
      <w:r w:rsidR="00635119">
        <w:rPr>
          <w:rFonts w:ascii="Times New Roman" w:hAnsi="Times New Roman"/>
        </w:rPr>
        <w:t>,0</w:t>
      </w:r>
      <w:r>
        <w:rPr>
          <w:rFonts w:ascii="Times New Roman" w:hAnsi="Times New Roman"/>
        </w:rPr>
        <w:t xml:space="preserve"> тыс. рублей, сводной бюджетной росписью – </w:t>
      </w:r>
      <w:r w:rsidR="00B24955">
        <w:rPr>
          <w:rFonts w:ascii="Times New Roman" w:hAnsi="Times New Roman"/>
        </w:rPr>
        <w:t>2670</w:t>
      </w:r>
      <w:r w:rsidR="00635119">
        <w:rPr>
          <w:rFonts w:ascii="Times New Roman" w:hAnsi="Times New Roman"/>
        </w:rPr>
        <w:t>,0</w:t>
      </w:r>
      <w:r>
        <w:rPr>
          <w:rFonts w:ascii="Times New Roman" w:hAnsi="Times New Roman"/>
        </w:rPr>
        <w:t xml:space="preserve"> тыс. рублей. Фактическое освоение средств по итогам </w:t>
      </w:r>
      <w:r w:rsidR="000C3E7C">
        <w:rPr>
          <w:rFonts w:ascii="Times New Roman" w:hAnsi="Times New Roman"/>
        </w:rPr>
        <w:t>первого полугодия</w:t>
      </w:r>
      <w:r>
        <w:rPr>
          <w:rFonts w:ascii="Times New Roman" w:hAnsi="Times New Roman"/>
        </w:rPr>
        <w:t xml:space="preserve">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составило </w:t>
      </w:r>
      <w:r w:rsidR="00B24955">
        <w:rPr>
          <w:rFonts w:ascii="Times New Roman" w:hAnsi="Times New Roman"/>
        </w:rPr>
        <w:t>1090,0</w:t>
      </w:r>
      <w:r>
        <w:rPr>
          <w:rFonts w:ascii="Times New Roman" w:hAnsi="Times New Roman"/>
        </w:rPr>
        <w:t xml:space="preserve"> тыс. рублей или </w:t>
      </w:r>
      <w:r w:rsidR="000C3E7C">
        <w:rPr>
          <w:rFonts w:ascii="Times New Roman" w:hAnsi="Times New Roman"/>
        </w:rPr>
        <w:t>4</w:t>
      </w:r>
      <w:r w:rsidR="00B24955">
        <w:rPr>
          <w:rFonts w:ascii="Times New Roman" w:hAnsi="Times New Roman"/>
        </w:rPr>
        <w:t>0,8</w:t>
      </w:r>
      <w:r>
        <w:rPr>
          <w:rFonts w:ascii="Times New Roman" w:hAnsi="Times New Roman"/>
        </w:rPr>
        <w:t xml:space="preserve"> процента от предусмотренного сводной бюджетной росписью объема.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В рамках </w:t>
      </w:r>
      <w:r w:rsidR="000C3E7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программы на конец 202</w:t>
      </w:r>
      <w:r w:rsidR="000C3E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предусмотрено достижение </w:t>
      </w:r>
      <w:r w:rsidR="00B2495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показателей.</w:t>
      </w:r>
    </w:p>
    <w:p w:rsidR="008B39B2" w:rsidRDefault="005954E3">
      <w:pPr>
        <w:rPr>
          <w:rFonts w:ascii="Times New Roman" w:hAnsi="Times New Roman"/>
        </w:rPr>
      </w:pPr>
      <w:r>
        <w:tab/>
      </w:r>
      <w:r w:rsidR="000C3E7C">
        <w:t>Муниципальная</w:t>
      </w:r>
      <w:r>
        <w:rPr>
          <w:rFonts w:ascii="Times New Roman" w:hAnsi="Times New Roman"/>
        </w:rPr>
        <w:t xml:space="preserve"> программа включает в себя следующие структурные элементы: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мероприятий – «</w:t>
      </w:r>
      <w:r w:rsidR="00B24955" w:rsidRPr="00B24955">
        <w:rPr>
          <w:rFonts w:ascii="Times New Roman" w:hAnsi="Times New Roman"/>
        </w:rPr>
        <w:t>Обеспечение реализации муниципальной программы Ильинского сельского поселения «Развитие культуры</w:t>
      </w:r>
      <w:r>
        <w:rPr>
          <w:rFonts w:ascii="Times New Roman" w:hAnsi="Times New Roman"/>
        </w:rPr>
        <w:t xml:space="preserve">» </w:t>
      </w:r>
      <w:r>
        <w:rPr>
          <w:rStyle w:val="1"/>
          <w:rFonts w:ascii="Times New Roman" w:hAnsi="Times New Roman"/>
        </w:rPr>
        <w:t>(далее – КПМ 1)</w:t>
      </w:r>
      <w:r>
        <w:rPr>
          <w:rFonts w:ascii="Times New Roman" w:hAnsi="Times New Roman"/>
        </w:rPr>
        <w:t>;</w:t>
      </w: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</w:t>
      </w:r>
      <w:r>
        <w:rPr>
          <w:rStyle w:val="1"/>
          <w:rFonts w:ascii="Times New Roman" w:hAnsi="Times New Roman"/>
        </w:rPr>
        <w:t>ий – «</w:t>
      </w:r>
      <w:r w:rsidR="00B24955" w:rsidRPr="00B24955">
        <w:rPr>
          <w:rFonts w:ascii="Times New Roman" w:hAnsi="Times New Roman"/>
        </w:rPr>
        <w:t>Развитие культурно-досуговой деятельности</w:t>
      </w:r>
      <w:r>
        <w:rPr>
          <w:rStyle w:val="1"/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Style w:val="1"/>
          <w:rFonts w:ascii="Times New Roman" w:hAnsi="Times New Roman"/>
        </w:rPr>
        <w:t xml:space="preserve">(далее – КПМ </w:t>
      </w:r>
      <w:r w:rsidR="00CB41F1">
        <w:rPr>
          <w:rStyle w:val="1"/>
          <w:rFonts w:ascii="Times New Roman" w:hAnsi="Times New Roman"/>
        </w:rPr>
        <w:t>2</w:t>
      </w:r>
      <w:r>
        <w:rPr>
          <w:rStyle w:val="1"/>
          <w:rFonts w:ascii="Times New Roman" w:hAnsi="Times New Roman"/>
        </w:rPr>
        <w:t>)</w:t>
      </w:r>
      <w:r w:rsidR="00635119">
        <w:rPr>
          <w:rFonts w:ascii="Times New Roman" w:hAnsi="Times New Roman"/>
        </w:rPr>
        <w:t>.</w:t>
      </w:r>
    </w:p>
    <w:p w:rsidR="009D3A80" w:rsidRPr="009D3A80" w:rsidRDefault="009D3A80">
      <w:pPr>
        <w:ind w:firstLine="709"/>
        <w:rPr>
          <w:rFonts w:ascii="Times New Roman" w:hAnsi="Times New Roman"/>
        </w:rPr>
      </w:pPr>
    </w:p>
    <w:p w:rsidR="00635119" w:rsidRPr="00635119" w:rsidRDefault="005954E3" w:rsidP="00635119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реализацию КПМ 1</w:t>
      </w:r>
      <w:r w:rsidR="00860628">
        <w:rPr>
          <w:rFonts w:ascii="Times New Roman" w:hAnsi="Times New Roman"/>
        </w:rPr>
        <w:t xml:space="preserve"> в 2025</w:t>
      </w:r>
      <w:r>
        <w:rPr>
          <w:rFonts w:ascii="Times New Roman" w:hAnsi="Times New Roman"/>
        </w:rPr>
        <w:t xml:space="preserve"> году </w:t>
      </w:r>
      <w:r w:rsidR="00860628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программой предусмотрено</w:t>
      </w:r>
      <w:r>
        <w:rPr>
          <w:rStyle w:val="1"/>
          <w:rFonts w:ascii="Times New Roman" w:hAnsi="Times New Roman"/>
        </w:rPr>
        <w:t xml:space="preserve"> </w:t>
      </w:r>
      <w:r w:rsidR="00B24955">
        <w:rPr>
          <w:rStyle w:val="1"/>
          <w:rFonts w:ascii="Times New Roman" w:hAnsi="Times New Roman"/>
        </w:rPr>
        <w:t>2340</w:t>
      </w:r>
      <w:r w:rsidR="00635119">
        <w:rPr>
          <w:rStyle w:val="1"/>
          <w:rFonts w:ascii="Times New Roman" w:hAnsi="Times New Roman"/>
        </w:rPr>
        <w:t>,0</w:t>
      </w:r>
      <w:r>
        <w:rPr>
          <w:rFonts w:ascii="Times New Roman" w:hAnsi="Times New Roman"/>
        </w:rPr>
        <w:t xml:space="preserve"> тыс. рублей, сводной бюджетной росписью – </w:t>
      </w:r>
      <w:r w:rsidR="00B24955">
        <w:rPr>
          <w:rFonts w:ascii="Times New Roman" w:hAnsi="Times New Roman"/>
        </w:rPr>
        <w:t>2340</w:t>
      </w:r>
      <w:r w:rsidR="00635119">
        <w:rPr>
          <w:rFonts w:ascii="Times New Roman" w:hAnsi="Times New Roman"/>
        </w:rPr>
        <w:t>,0</w:t>
      </w:r>
      <w:r>
        <w:rPr>
          <w:rFonts w:ascii="Times New Roman" w:hAnsi="Times New Roman"/>
        </w:rPr>
        <w:t xml:space="preserve"> тыс. рублей. </w:t>
      </w:r>
      <w:r w:rsidR="00635119" w:rsidRPr="00635119">
        <w:rPr>
          <w:rFonts w:ascii="Times New Roman" w:hAnsi="Times New Roman"/>
        </w:rPr>
        <w:t xml:space="preserve">Фактическое освоение средств по итогам первого полугодия 2025 года составило </w:t>
      </w:r>
      <w:r w:rsidR="00B24955">
        <w:rPr>
          <w:rFonts w:ascii="Times New Roman" w:hAnsi="Times New Roman"/>
        </w:rPr>
        <w:t>1090,0</w:t>
      </w:r>
      <w:r w:rsidR="00635119" w:rsidRPr="00635119">
        <w:rPr>
          <w:rFonts w:ascii="Times New Roman" w:hAnsi="Times New Roman"/>
        </w:rPr>
        <w:t xml:space="preserve"> тыс. рублей </w:t>
      </w:r>
      <w:r w:rsidR="00635119" w:rsidRPr="00635119">
        <w:rPr>
          <w:rFonts w:ascii="Times New Roman" w:hAnsi="Times New Roman"/>
        </w:rPr>
        <w:br/>
        <w:t>или 4</w:t>
      </w:r>
      <w:r w:rsidR="00B24955">
        <w:rPr>
          <w:rFonts w:ascii="Times New Roman" w:hAnsi="Times New Roman"/>
        </w:rPr>
        <w:t>0,8</w:t>
      </w:r>
      <w:r w:rsidR="00635119" w:rsidRPr="00635119">
        <w:rPr>
          <w:rFonts w:ascii="Times New Roman" w:hAnsi="Times New Roman"/>
        </w:rPr>
        <w:t xml:space="preserve"> процента от предусмотренного сводной бюджетной росписью объема.</w:t>
      </w:r>
    </w:p>
    <w:p w:rsidR="008B39B2" w:rsidRDefault="008B39B2">
      <w:pPr>
        <w:widowControl w:val="0"/>
        <w:ind w:firstLine="709"/>
        <w:rPr>
          <w:rFonts w:ascii="Times New Roman" w:hAnsi="Times New Roman"/>
        </w:rPr>
      </w:pPr>
    </w:p>
    <w:p w:rsidR="008B39B2" w:rsidRDefault="005954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рамках КПМ 1 в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</w:t>
      </w:r>
      <w:r w:rsidR="00B24955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 показател</w:t>
      </w:r>
      <w:r w:rsidR="00B24955">
        <w:rPr>
          <w:rFonts w:ascii="Times New Roman" w:hAnsi="Times New Roman"/>
        </w:rPr>
        <w:t>я</w:t>
      </w:r>
      <w:r>
        <w:rPr>
          <w:rFonts w:ascii="Times New Roman" w:hAnsi="Times New Roman"/>
        </w:rPr>
        <w:t>, достижение котор</w:t>
      </w:r>
      <w:r w:rsidR="00B24955"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запланировано на конец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года.</w:t>
      </w:r>
    </w:p>
    <w:p w:rsidR="008B39B2" w:rsidRDefault="005954E3">
      <w:pPr>
        <w:rPr>
          <w:rFonts w:ascii="Times New Roman" w:hAnsi="Times New Roman"/>
          <w:i/>
        </w:rPr>
      </w:pPr>
      <w:r>
        <w:tab/>
      </w:r>
      <w:r>
        <w:rPr>
          <w:rFonts w:ascii="Times New Roman" w:hAnsi="Times New Roman"/>
        </w:rPr>
        <w:t>В рамках КПМ 1 в 202</w:t>
      </w:r>
      <w:r w:rsidR="008606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 предусмотрено </w:t>
      </w:r>
      <w:r w:rsidR="00B24955">
        <w:rPr>
          <w:rFonts w:ascii="Times New Roman" w:hAnsi="Times New Roman"/>
        </w:rPr>
        <w:t>2</w:t>
      </w:r>
      <w:r w:rsidR="00860628">
        <w:rPr>
          <w:rFonts w:ascii="Times New Roman" w:hAnsi="Times New Roman"/>
        </w:rPr>
        <w:t xml:space="preserve"> мероприятия (результата</w:t>
      </w:r>
      <w:r>
        <w:rPr>
          <w:rFonts w:ascii="Times New Roman" w:hAnsi="Times New Roman"/>
        </w:rPr>
        <w:t>), исполнение которых будет осуществлено в срок до 3</w:t>
      </w:r>
      <w:r w:rsidR="00860628">
        <w:rPr>
          <w:rFonts w:ascii="Times New Roman" w:hAnsi="Times New Roman"/>
        </w:rPr>
        <w:t>0.12.2025</w:t>
      </w:r>
      <w:r>
        <w:rPr>
          <w:rFonts w:ascii="Times New Roman" w:hAnsi="Times New Roman"/>
        </w:rPr>
        <w:t>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Достижение задач КПМ 1 оценивается на основании </w:t>
      </w:r>
      <w:r w:rsidR="0074647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контрольных точек.</w:t>
      </w:r>
    </w:p>
    <w:p w:rsidR="008B39B2" w:rsidRDefault="008526E7">
      <w:pPr>
        <w:tabs>
          <w:tab w:val="left" w:pos="1134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</w:t>
      </w:r>
      <w:r w:rsidR="0074647E">
        <w:rPr>
          <w:rFonts w:ascii="Times New Roman" w:hAnsi="Times New Roman"/>
        </w:rPr>
        <w:t>6</w:t>
      </w:r>
      <w:r w:rsidR="005954E3">
        <w:rPr>
          <w:rFonts w:ascii="Times New Roman" w:hAnsi="Times New Roman"/>
        </w:rPr>
        <w:t xml:space="preserve"> контрольных точек запланировано до конца года.</w:t>
      </w:r>
    </w:p>
    <w:p w:rsidR="00EF5392" w:rsidRPr="00EF5392" w:rsidRDefault="00EF5392" w:rsidP="00EF5392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>По итогам I полугодия 2025 года достигнуты 3 контрольные точки, из них: ранее запланированного срока – нет, с нарушением установленного срока – нет.</w:t>
      </w:r>
    </w:p>
    <w:p w:rsidR="00EF5392" w:rsidRPr="00EF5392" w:rsidRDefault="00EF5392" w:rsidP="00EF5392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>По мероприятию 1 «</w:t>
      </w:r>
      <w:r w:rsidR="0074647E" w:rsidRPr="0074647E">
        <w:rPr>
          <w:rFonts w:ascii="Times New Roman" w:hAnsi="Times New Roman"/>
        </w:rPr>
        <w:t>Обеспечено выполнение муниципального задания муниципальными учреждениями культуры Ильинского сельского поселения</w:t>
      </w:r>
      <w:r w:rsidRPr="00EF5392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заключен</w:t>
      </w:r>
      <w:r w:rsidR="0074647E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</w:t>
      </w:r>
      <w:r w:rsidR="0074647E">
        <w:rPr>
          <w:rFonts w:ascii="Times New Roman" w:hAnsi="Times New Roman"/>
        </w:rPr>
        <w:t>соглашения с бюджетным учреждением</w:t>
      </w:r>
      <w:r>
        <w:rPr>
          <w:rFonts w:ascii="Times New Roman" w:hAnsi="Times New Roman"/>
        </w:rPr>
        <w:t xml:space="preserve">, оплата по производится </w:t>
      </w:r>
      <w:r w:rsidR="0074647E">
        <w:rPr>
          <w:rFonts w:ascii="Times New Roman" w:hAnsi="Times New Roman"/>
        </w:rPr>
        <w:t>по графику</w:t>
      </w:r>
      <w:r>
        <w:rPr>
          <w:rFonts w:ascii="Times New Roman" w:hAnsi="Times New Roman"/>
        </w:rPr>
        <w:t>, без нарушения сроков оплаты.</w:t>
      </w:r>
    </w:p>
    <w:p w:rsidR="00EF5392" w:rsidRPr="00EF5392" w:rsidRDefault="00EF5392" w:rsidP="00EF5392">
      <w:pPr>
        <w:ind w:firstLine="709"/>
        <w:rPr>
          <w:rFonts w:ascii="Times New Roman" w:hAnsi="Times New Roman"/>
        </w:rPr>
      </w:pPr>
      <w:r w:rsidRPr="00EF5392">
        <w:rPr>
          <w:rFonts w:ascii="Times New Roman" w:hAnsi="Times New Roman"/>
        </w:rPr>
        <w:t xml:space="preserve">       По мероприятию 2 «</w:t>
      </w:r>
      <w:r w:rsidR="0074647E" w:rsidRPr="0074647E">
        <w:rPr>
          <w:rFonts w:ascii="Times New Roman" w:hAnsi="Times New Roman"/>
        </w:rPr>
        <w:t>Расходы на предоставление субсидий муниципальным бюджетным учреждениям Ильинского сельского поселения на иные цели на содержание, обеспечение деятельности, реализацию мероприятий</w:t>
      </w:r>
      <w:r w:rsidRPr="00EF5392">
        <w:rPr>
          <w:rFonts w:ascii="Times New Roman" w:hAnsi="Times New Roman"/>
        </w:rPr>
        <w:t>» заключен</w:t>
      </w:r>
      <w:r w:rsidR="0074647E">
        <w:rPr>
          <w:rFonts w:ascii="Times New Roman" w:hAnsi="Times New Roman"/>
        </w:rPr>
        <w:t>о</w:t>
      </w:r>
      <w:r w:rsidRPr="00EF5392">
        <w:rPr>
          <w:rFonts w:ascii="Times New Roman" w:hAnsi="Times New Roman"/>
        </w:rPr>
        <w:t xml:space="preserve"> </w:t>
      </w:r>
      <w:r w:rsidR="0074647E">
        <w:rPr>
          <w:rFonts w:ascii="Times New Roman" w:hAnsi="Times New Roman"/>
        </w:rPr>
        <w:t>соглашение, расходов не производилось</w:t>
      </w:r>
      <w:r w:rsidRPr="00EF5392">
        <w:rPr>
          <w:rFonts w:ascii="Times New Roman" w:hAnsi="Times New Roman"/>
        </w:rPr>
        <w:t>.</w:t>
      </w:r>
    </w:p>
    <w:p w:rsidR="009D3A80" w:rsidRDefault="009D3A80">
      <w:pPr>
        <w:ind w:firstLine="709"/>
        <w:rPr>
          <w:rFonts w:ascii="Times New Roman" w:hAnsi="Times New Roman"/>
        </w:rPr>
      </w:pPr>
    </w:p>
    <w:p w:rsidR="008B39B2" w:rsidRDefault="00571B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рамках КПМ 2 в 2025</w:t>
      </w:r>
      <w:r w:rsidR="004318BF">
        <w:rPr>
          <w:rFonts w:ascii="Times New Roman" w:hAnsi="Times New Roman"/>
        </w:rPr>
        <w:t xml:space="preserve"> году предусмотрен</w:t>
      </w:r>
      <w:r w:rsidR="005954E3">
        <w:rPr>
          <w:rFonts w:ascii="Times New Roman" w:hAnsi="Times New Roman"/>
        </w:rPr>
        <w:t xml:space="preserve"> </w:t>
      </w:r>
      <w:r w:rsidR="0074647E">
        <w:rPr>
          <w:rFonts w:ascii="Times New Roman" w:hAnsi="Times New Roman"/>
        </w:rPr>
        <w:t>4</w:t>
      </w:r>
      <w:r w:rsidR="005954E3">
        <w:rPr>
          <w:rFonts w:ascii="Times New Roman" w:hAnsi="Times New Roman"/>
        </w:rPr>
        <w:t xml:space="preserve"> </w:t>
      </w:r>
      <w:r w:rsidR="004318BF">
        <w:rPr>
          <w:rFonts w:ascii="Times New Roman" w:hAnsi="Times New Roman"/>
        </w:rPr>
        <w:t>показатель</w:t>
      </w:r>
      <w:r w:rsidR="005954E3">
        <w:rPr>
          <w:rFonts w:ascii="Times New Roman" w:hAnsi="Times New Roman"/>
        </w:rPr>
        <w:t>, достижение кот</w:t>
      </w:r>
      <w:r w:rsidR="001D37E8">
        <w:rPr>
          <w:rFonts w:ascii="Times New Roman" w:hAnsi="Times New Roman"/>
        </w:rPr>
        <w:t>ор</w:t>
      </w:r>
      <w:r w:rsidR="009F04D6">
        <w:rPr>
          <w:rFonts w:ascii="Times New Roman" w:hAnsi="Times New Roman"/>
        </w:rPr>
        <w:t>ого</w:t>
      </w:r>
      <w:r w:rsidR="001D37E8">
        <w:rPr>
          <w:rFonts w:ascii="Times New Roman" w:hAnsi="Times New Roman"/>
        </w:rPr>
        <w:t xml:space="preserve"> запланирован</w:t>
      </w:r>
      <w:r w:rsidR="00506B89">
        <w:rPr>
          <w:rFonts w:ascii="Times New Roman" w:hAnsi="Times New Roman"/>
        </w:rPr>
        <w:t xml:space="preserve"> на конец 2025</w:t>
      </w:r>
      <w:r w:rsidR="005954E3">
        <w:rPr>
          <w:rFonts w:ascii="Times New Roman" w:hAnsi="Times New Roman"/>
        </w:rPr>
        <w:t xml:space="preserve"> года.</w:t>
      </w:r>
    </w:p>
    <w:p w:rsidR="008B39B2" w:rsidRDefault="005954E3">
      <w:pPr>
        <w:rPr>
          <w:rFonts w:ascii="Times New Roman" w:hAnsi="Times New Roman"/>
        </w:rPr>
      </w:pPr>
      <w:r>
        <w:tab/>
      </w:r>
      <w:r w:rsidR="008526E7">
        <w:rPr>
          <w:rFonts w:ascii="Times New Roman" w:hAnsi="Times New Roman"/>
        </w:rPr>
        <w:t>В рамках КПМ 2 в 2025</w:t>
      </w:r>
      <w:r>
        <w:rPr>
          <w:rFonts w:ascii="Times New Roman" w:hAnsi="Times New Roman"/>
        </w:rPr>
        <w:t xml:space="preserve"> году предусмотрено </w:t>
      </w:r>
      <w:r w:rsidR="0074647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мероприяти</w:t>
      </w:r>
      <w:r w:rsidR="008A15AA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(результата), исполнение котор</w:t>
      </w:r>
      <w:r w:rsidR="009F04D6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будет о</w:t>
      </w:r>
      <w:r w:rsidR="008526E7">
        <w:rPr>
          <w:rFonts w:ascii="Times New Roman" w:hAnsi="Times New Roman"/>
        </w:rPr>
        <w:t>существлено в срок до 30.12.2025</w:t>
      </w:r>
      <w:r>
        <w:rPr>
          <w:rFonts w:ascii="Times New Roman" w:hAnsi="Times New Roman"/>
        </w:rPr>
        <w:t>.</w:t>
      </w:r>
    </w:p>
    <w:p w:rsidR="005B5026" w:rsidRPr="005B5026" w:rsidRDefault="005B5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реализацию КПМ 2 в 2025</w:t>
      </w:r>
      <w:r w:rsidRPr="005B5026">
        <w:rPr>
          <w:rFonts w:ascii="Times New Roman" w:hAnsi="Times New Roman"/>
        </w:rPr>
        <w:t xml:space="preserve"> году </w:t>
      </w:r>
      <w:r>
        <w:rPr>
          <w:rFonts w:ascii="Times New Roman" w:hAnsi="Times New Roman"/>
        </w:rPr>
        <w:t>муниципальной</w:t>
      </w:r>
      <w:r w:rsidRPr="005B5026">
        <w:rPr>
          <w:rFonts w:ascii="Times New Roman" w:hAnsi="Times New Roman"/>
        </w:rPr>
        <w:t xml:space="preserve"> программой предусмотрено </w:t>
      </w:r>
      <w:r w:rsidR="0074647E">
        <w:rPr>
          <w:rFonts w:ascii="Times New Roman" w:hAnsi="Times New Roman"/>
        </w:rPr>
        <w:t>330</w:t>
      </w:r>
      <w:r w:rsidR="009F04D6">
        <w:rPr>
          <w:rFonts w:ascii="Times New Roman" w:hAnsi="Times New Roman"/>
        </w:rPr>
        <w:t>,0</w:t>
      </w:r>
      <w:r w:rsidRPr="005B5026">
        <w:rPr>
          <w:rFonts w:ascii="Times New Roman" w:hAnsi="Times New Roman"/>
        </w:rPr>
        <w:t xml:space="preserve"> тыс. рублей, сводной бюджетной росписью – </w:t>
      </w:r>
      <w:r w:rsidR="0074647E">
        <w:rPr>
          <w:rFonts w:ascii="Times New Roman" w:hAnsi="Times New Roman"/>
        </w:rPr>
        <w:t>330</w:t>
      </w:r>
      <w:r w:rsidR="009F04D6">
        <w:rPr>
          <w:rFonts w:ascii="Times New Roman" w:hAnsi="Times New Roman"/>
        </w:rPr>
        <w:t>,0</w:t>
      </w:r>
      <w:r w:rsidRPr="005B5026">
        <w:rPr>
          <w:rFonts w:ascii="Times New Roman" w:hAnsi="Times New Roman"/>
        </w:rPr>
        <w:t xml:space="preserve"> тыс. рублей. </w:t>
      </w:r>
      <w:r w:rsidR="009F04D6">
        <w:rPr>
          <w:rFonts w:ascii="Times New Roman" w:hAnsi="Times New Roman"/>
        </w:rPr>
        <w:t>Расходы в первом полугодии не производились</w:t>
      </w:r>
      <w:r w:rsidRPr="005B5026">
        <w:rPr>
          <w:rFonts w:ascii="Times New Roman" w:hAnsi="Times New Roman"/>
        </w:rPr>
        <w:t>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Достижение задач КПМ 2 оценивается на основании </w:t>
      </w:r>
      <w:r w:rsidR="0074647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контрольн</w:t>
      </w:r>
      <w:r w:rsidR="008D3050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точ</w:t>
      </w:r>
      <w:r w:rsidR="00EF5392">
        <w:rPr>
          <w:rFonts w:ascii="Times New Roman" w:hAnsi="Times New Roman"/>
        </w:rPr>
        <w:t>е</w:t>
      </w:r>
      <w:r>
        <w:rPr>
          <w:rFonts w:ascii="Times New Roman" w:hAnsi="Times New Roman"/>
        </w:rPr>
        <w:t>к.</w:t>
      </w:r>
    </w:p>
    <w:p w:rsidR="003E1567" w:rsidRDefault="005954E3" w:rsidP="003E1567">
      <w:pPr>
        <w:rPr>
          <w:rFonts w:ascii="Times New Roman" w:hAnsi="Times New Roman"/>
        </w:rPr>
      </w:pPr>
      <w:r>
        <w:tab/>
      </w:r>
      <w:r w:rsidR="003E1567" w:rsidRPr="003E1567">
        <w:rPr>
          <w:rFonts w:ascii="Times New Roman" w:hAnsi="Times New Roman"/>
        </w:rPr>
        <w:t xml:space="preserve"> 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По итогам </w:t>
      </w:r>
      <w:r w:rsidR="004318BF">
        <w:rPr>
          <w:rFonts w:ascii="Times New Roman" w:hAnsi="Times New Roman"/>
        </w:rPr>
        <w:t>первого полугодия</w:t>
      </w:r>
      <w:r>
        <w:rPr>
          <w:rFonts w:ascii="Times New Roman" w:hAnsi="Times New Roman"/>
        </w:rPr>
        <w:t xml:space="preserve"> 202</w:t>
      </w:r>
      <w:r w:rsidR="004318B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недостигнутые контрольные точки отсутствуют.</w:t>
      </w:r>
    </w:p>
    <w:p w:rsidR="008B39B2" w:rsidRDefault="005954E3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По итогам </w:t>
      </w:r>
      <w:r w:rsidR="004318BF">
        <w:rPr>
          <w:rFonts w:ascii="Times New Roman" w:hAnsi="Times New Roman"/>
        </w:rPr>
        <w:t xml:space="preserve">первого полугодия </w:t>
      </w:r>
      <w:r>
        <w:rPr>
          <w:rFonts w:ascii="Times New Roman" w:hAnsi="Times New Roman"/>
        </w:rPr>
        <w:t>202</w:t>
      </w:r>
      <w:r w:rsidR="004318B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риски неисполнения мероприятий (результатов), недостижения плановых значений показателей и контрольных точ</w:t>
      </w:r>
      <w:r>
        <w:rPr>
          <w:rStyle w:val="1"/>
          <w:rFonts w:ascii="Times New Roman" w:hAnsi="Times New Roman"/>
        </w:rPr>
        <w:t xml:space="preserve">ек </w:t>
      </w:r>
      <w:r w:rsidR="004318BF">
        <w:rPr>
          <w:rStyle w:val="1"/>
          <w:rFonts w:ascii="Times New Roman" w:hAnsi="Times New Roman"/>
        </w:rPr>
        <w:t>муниципальной</w:t>
      </w:r>
      <w:r>
        <w:rPr>
          <w:rStyle w:val="1"/>
          <w:rFonts w:ascii="Times New Roman" w:hAnsi="Times New Roman"/>
        </w:rPr>
        <w:t xml:space="preserve"> программы </w:t>
      </w:r>
      <w:bookmarkStart w:id="0" w:name="_GoBack"/>
      <w:bookmarkEnd w:id="0"/>
      <w:r>
        <w:rPr>
          <w:rStyle w:val="1"/>
          <w:rFonts w:ascii="Times New Roman" w:hAnsi="Times New Roman"/>
        </w:rPr>
        <w:t>отсутствуют.</w:t>
      </w:r>
    </w:p>
    <w:sectPr w:rsidR="008B39B2">
      <w:headerReference w:type="default" r:id="rId6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3A" w:rsidRDefault="00681C3A">
      <w:r>
        <w:separator/>
      </w:r>
    </w:p>
  </w:endnote>
  <w:endnote w:type="continuationSeparator" w:id="0">
    <w:p w:rsidR="00681C3A" w:rsidRDefault="0068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3A" w:rsidRDefault="00681C3A">
      <w:r>
        <w:separator/>
      </w:r>
    </w:p>
  </w:footnote>
  <w:footnote w:type="continuationSeparator" w:id="0">
    <w:p w:rsidR="00681C3A" w:rsidRDefault="0068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B2" w:rsidRDefault="005954E3">
    <w:pPr>
      <w:jc w:val="center"/>
    </w:pPr>
    <w:r>
      <w:fldChar w:fldCharType="begin"/>
    </w:r>
    <w:r>
      <w:instrText>PAGE \* Arabic</w:instrText>
    </w:r>
    <w:r>
      <w:fldChar w:fldCharType="separate"/>
    </w:r>
    <w:r w:rsidR="0074647E">
      <w:rPr>
        <w:noProof/>
      </w:rPr>
      <w:t>2</w:t>
    </w:r>
    <w:r>
      <w:fldChar w:fldCharType="end"/>
    </w:r>
  </w:p>
  <w:p w:rsidR="008B39B2" w:rsidRDefault="008B39B2">
    <w:pPr>
      <w:jc w:val="center"/>
    </w:pPr>
  </w:p>
  <w:p w:rsidR="008B39B2" w:rsidRDefault="005954E3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39B2" w:rsidRDefault="008B39B2">
                          <w:pPr>
                            <w:jc w:val="center"/>
                          </w:pPr>
                        </w:p>
                      </w:txbxContent>
                    </wps:txbx>
                    <wps:bodyPr wrap="none" lIns="45720" tIns="45720" rIns="4572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" filled="f" stroked="f">
              <v:textbox style="mso-fit-shape-to-text:t" inset="3.6pt,,3.6pt">
                <w:txbxContent>
                  <w:p w:rsidR="008B39B2" w:rsidRDefault="008B39B2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39B2"/>
    <w:rsid w:val="000C3E7C"/>
    <w:rsid w:val="0013108F"/>
    <w:rsid w:val="001A0407"/>
    <w:rsid w:val="001D37E8"/>
    <w:rsid w:val="00247516"/>
    <w:rsid w:val="003E1567"/>
    <w:rsid w:val="00412B2C"/>
    <w:rsid w:val="004318BF"/>
    <w:rsid w:val="00481555"/>
    <w:rsid w:val="004845EE"/>
    <w:rsid w:val="00501890"/>
    <w:rsid w:val="00506B89"/>
    <w:rsid w:val="00571B73"/>
    <w:rsid w:val="005954E3"/>
    <w:rsid w:val="005A2649"/>
    <w:rsid w:val="005B5026"/>
    <w:rsid w:val="00635119"/>
    <w:rsid w:val="00681C3A"/>
    <w:rsid w:val="006A4181"/>
    <w:rsid w:val="007200CD"/>
    <w:rsid w:val="0074647E"/>
    <w:rsid w:val="008526E7"/>
    <w:rsid w:val="00860628"/>
    <w:rsid w:val="008A0785"/>
    <w:rsid w:val="008A15AA"/>
    <w:rsid w:val="008B39B2"/>
    <w:rsid w:val="008D3050"/>
    <w:rsid w:val="008E47F7"/>
    <w:rsid w:val="009877EE"/>
    <w:rsid w:val="009C69E6"/>
    <w:rsid w:val="009D3A80"/>
    <w:rsid w:val="009F04D6"/>
    <w:rsid w:val="00A24D0E"/>
    <w:rsid w:val="00AB6267"/>
    <w:rsid w:val="00B24955"/>
    <w:rsid w:val="00BD5C7E"/>
    <w:rsid w:val="00C926B0"/>
    <w:rsid w:val="00CB41F1"/>
    <w:rsid w:val="00DF0814"/>
    <w:rsid w:val="00E207D7"/>
    <w:rsid w:val="00E40087"/>
    <w:rsid w:val="00EF1C71"/>
    <w:rsid w:val="00EF5392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7C6E"/>
  <w15:docId w15:val="{C673471D-80AD-4858-BB43-8A6F328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2025-07-10T12:09:00Z</dcterms:created>
  <dcterms:modified xsi:type="dcterms:W3CDTF">2025-07-23T13:51:00Z</dcterms:modified>
</cp:coreProperties>
</file>