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>Россия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DB7842">
        <w:rPr>
          <w:rFonts w:eastAsia="Calibri"/>
          <w:b/>
          <w:sz w:val="32"/>
          <w:szCs w:val="32"/>
        </w:rPr>
        <w:t xml:space="preserve">Ростовская область </w:t>
      </w:r>
      <w:r w:rsidR="00E344AB">
        <w:rPr>
          <w:rFonts w:eastAsia="Calibri"/>
          <w:b/>
          <w:sz w:val="32"/>
          <w:szCs w:val="32"/>
        </w:rPr>
        <w:t>Егорлыкский</w:t>
      </w:r>
      <w:r w:rsidRPr="00DB7842">
        <w:rPr>
          <w:rFonts w:eastAsia="Calibri"/>
          <w:b/>
          <w:sz w:val="32"/>
          <w:szCs w:val="32"/>
        </w:rPr>
        <w:t xml:space="preserve"> район</w:t>
      </w:r>
    </w:p>
    <w:p w:rsidR="00DB7842" w:rsidRPr="0032148C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32148C">
        <w:rPr>
          <w:rFonts w:eastAsia="Calibri"/>
          <w:b/>
          <w:sz w:val="32"/>
          <w:szCs w:val="32"/>
        </w:rPr>
        <w:t xml:space="preserve">Администрация </w:t>
      </w:r>
      <w:r w:rsidR="00E344AB">
        <w:rPr>
          <w:rFonts w:eastAsia="Calibri"/>
          <w:b/>
          <w:sz w:val="32"/>
          <w:szCs w:val="32"/>
        </w:rPr>
        <w:t>Ильин</w:t>
      </w:r>
      <w:r w:rsidRPr="0032148C">
        <w:rPr>
          <w:rFonts w:eastAsia="Calibri"/>
          <w:b/>
          <w:sz w:val="32"/>
          <w:szCs w:val="32"/>
        </w:rPr>
        <w:t>ского сельского поселения</w:t>
      </w:r>
    </w:p>
    <w:p w:rsidR="00DB7842" w:rsidRPr="00DB7842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2B4F9F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Cs w:val="28"/>
        </w:rPr>
      </w:pPr>
      <w:r w:rsidRPr="002B4F9F">
        <w:rPr>
          <w:rFonts w:eastAsia="Calibri"/>
          <w:b/>
          <w:szCs w:val="28"/>
        </w:rPr>
        <w:t>ПОСТАНОВЛЕНИЕ</w:t>
      </w:r>
    </w:p>
    <w:p w:rsidR="00D546A4" w:rsidRPr="0032148C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>«</w:t>
      </w:r>
      <w:r w:rsidR="004F2C97">
        <w:rPr>
          <w:rFonts w:eastAsia="Calibri"/>
          <w:szCs w:val="28"/>
        </w:rPr>
        <w:t>11» феврал</w:t>
      </w:r>
      <w:r w:rsidR="00681F0E">
        <w:rPr>
          <w:rFonts w:eastAsia="Calibri"/>
          <w:szCs w:val="28"/>
        </w:rPr>
        <w:t>я</w:t>
      </w:r>
      <w:r w:rsidR="00E344AB">
        <w:rPr>
          <w:rFonts w:eastAsia="Calibri"/>
          <w:szCs w:val="28"/>
        </w:rPr>
        <w:t xml:space="preserve"> </w:t>
      </w:r>
      <w:r w:rsidR="00DB7842" w:rsidRPr="0032148C">
        <w:rPr>
          <w:rFonts w:eastAsia="Calibri"/>
          <w:szCs w:val="28"/>
        </w:rPr>
        <w:t>20</w:t>
      </w:r>
      <w:r w:rsidR="004F2C97">
        <w:rPr>
          <w:rFonts w:eastAsia="Calibri"/>
          <w:szCs w:val="28"/>
        </w:rPr>
        <w:t>26</w:t>
      </w:r>
      <w:r w:rsidR="00DB7842" w:rsidRPr="0032148C">
        <w:rPr>
          <w:rFonts w:eastAsia="Calibri"/>
          <w:szCs w:val="28"/>
        </w:rPr>
        <w:t xml:space="preserve">  </w:t>
      </w:r>
      <w:r w:rsidR="00CE2BEB" w:rsidRPr="0032148C">
        <w:rPr>
          <w:rFonts w:eastAsia="Calibri"/>
          <w:szCs w:val="28"/>
        </w:rPr>
        <w:t xml:space="preserve">г. 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DB7842" w:rsidRPr="00F94C6F">
        <w:rPr>
          <w:rFonts w:eastAsia="Calibri"/>
          <w:b/>
          <w:szCs w:val="28"/>
        </w:rPr>
        <w:t>№</w:t>
      </w:r>
      <w:r w:rsidR="004F2C97">
        <w:rPr>
          <w:rFonts w:eastAsia="Calibri"/>
          <w:b/>
          <w:szCs w:val="28"/>
        </w:rPr>
        <w:t xml:space="preserve"> </w:t>
      </w:r>
      <w:r w:rsidR="002B4F9F">
        <w:rPr>
          <w:rFonts w:eastAsia="Calibri"/>
          <w:b/>
          <w:szCs w:val="28"/>
        </w:rPr>
        <w:t xml:space="preserve"> </w:t>
      </w:r>
      <w:r w:rsidR="004F2C97">
        <w:rPr>
          <w:rFonts w:eastAsia="Calibri"/>
          <w:b/>
          <w:szCs w:val="28"/>
        </w:rPr>
        <w:t>8</w:t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>
        <w:rPr>
          <w:rFonts w:eastAsia="Calibri"/>
          <w:szCs w:val="28"/>
        </w:rPr>
        <w:tab/>
      </w:r>
      <w:r w:rsidR="00E344AB">
        <w:rPr>
          <w:rFonts w:eastAsia="Calibri"/>
          <w:szCs w:val="28"/>
        </w:rPr>
        <w:t>х. Кугейский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О внесении изменений в постановление</w:t>
      </w:r>
    </w:p>
    <w:p w:rsidR="009C3D43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Администрации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</w:t>
      </w:r>
    </w:p>
    <w:p w:rsidR="00681F0E" w:rsidRPr="00681F0E" w:rsidRDefault="00681F0E" w:rsidP="00681F0E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поселения №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75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от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16.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10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.20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>24</w:t>
      </w: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г</w:t>
      </w:r>
    </w:p>
    <w:p w:rsidR="009C3D43" w:rsidRDefault="00681F0E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«Об утверждении </w:t>
      </w:r>
      <w:r w:rsidR="009C3D43"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Порядка определения цены </w:t>
      </w:r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земельных участков, находящихся в муниципальной</w:t>
      </w:r>
    </w:p>
    <w:p w:rsidR="009C3D43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собственности </w:t>
      </w:r>
      <w:r w:rsidR="00E344AB">
        <w:rPr>
          <w:rFonts w:ascii="Times New Roman" w:hAnsi="Times New Roman" w:cs="Times New Roman"/>
          <w:bCs w:val="0"/>
          <w:sz w:val="28"/>
          <w:szCs w:val="28"/>
          <w:lang w:eastAsia="en-US"/>
        </w:rPr>
        <w:t>Ильин</w:t>
      </w: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>ского сельского поселения,</w:t>
      </w:r>
    </w:p>
    <w:p w:rsidR="00D546A4" w:rsidRDefault="009C3D43" w:rsidP="009C3D43">
      <w:pPr>
        <w:pStyle w:val="ConsPlusTitle"/>
        <w:rPr>
          <w:rFonts w:ascii="Times New Roman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Cs w:val="0"/>
          <w:sz w:val="28"/>
          <w:szCs w:val="28"/>
          <w:lang w:eastAsia="en-US"/>
        </w:rPr>
        <w:t xml:space="preserve"> при продаже таких земельных участков без проведения торгов</w:t>
      </w:r>
      <w:r w:rsidR="00681F0E" w:rsidRPr="00681F0E">
        <w:rPr>
          <w:rFonts w:ascii="Times New Roman" w:hAnsi="Times New Roman" w:cs="Times New Roman"/>
          <w:bCs w:val="0"/>
          <w:sz w:val="28"/>
          <w:szCs w:val="28"/>
          <w:lang w:eastAsia="en-US"/>
        </w:rPr>
        <w:t>»</w:t>
      </w:r>
    </w:p>
    <w:p w:rsidR="00681F0E" w:rsidRPr="007660DA" w:rsidRDefault="00681F0E" w:rsidP="00681F0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35BD4" w:rsidRDefault="00A877C2" w:rsidP="00A510C0">
      <w:pPr>
        <w:spacing w:line="240" w:lineRule="auto"/>
        <w:ind w:firstLine="709"/>
        <w:contextualSpacing/>
        <w:rPr>
          <w:szCs w:val="28"/>
        </w:rPr>
      </w:pPr>
      <w:r>
        <w:rPr>
          <w:szCs w:val="28"/>
        </w:rPr>
        <w:t>В целях повышения эффективности предоставления земельных участков, находящихся в муниципальной собственности муниципального образования «</w:t>
      </w:r>
      <w:r w:rsidR="00E344AB">
        <w:rPr>
          <w:szCs w:val="28"/>
        </w:rPr>
        <w:t>Ильин</w:t>
      </w:r>
      <w:r>
        <w:rPr>
          <w:szCs w:val="28"/>
        </w:rPr>
        <w:t>ское сельское поселение» Ростовской области, приведения нормативного правового акта в соответствии с областным законодательством</w:t>
      </w:r>
      <w:r w:rsidR="004C6CB6">
        <w:rPr>
          <w:szCs w:val="28"/>
        </w:rPr>
        <w:t xml:space="preserve">, </w:t>
      </w:r>
      <w:r w:rsidR="004C6CB6" w:rsidRPr="005A1B8B">
        <w:rPr>
          <w:szCs w:val="28"/>
        </w:rPr>
        <w:t xml:space="preserve">руководствуясь </w:t>
      </w:r>
      <w:r w:rsidR="004C6CB6" w:rsidRPr="007A0AFD">
        <w:rPr>
          <w:szCs w:val="28"/>
        </w:rPr>
        <w:t xml:space="preserve">п.11 ч.2 ст.34 </w:t>
      </w:r>
      <w:r w:rsidR="004C6CB6" w:rsidRPr="005A1B8B">
        <w:rPr>
          <w:szCs w:val="28"/>
        </w:rPr>
        <w:t>Устава муниципального образования «</w:t>
      </w:r>
      <w:r w:rsidR="00E344AB">
        <w:rPr>
          <w:szCs w:val="28"/>
        </w:rPr>
        <w:t>Ильин</w:t>
      </w:r>
      <w:r w:rsidR="004C6CB6" w:rsidRPr="005A1B8B">
        <w:rPr>
          <w:szCs w:val="28"/>
        </w:rPr>
        <w:t>ское се</w:t>
      </w:r>
      <w:r w:rsidR="004C6CB6">
        <w:rPr>
          <w:szCs w:val="28"/>
        </w:rPr>
        <w:t>льское поселение»,</w:t>
      </w:r>
    </w:p>
    <w:p w:rsidR="007660DA" w:rsidRDefault="002764D2" w:rsidP="00A510C0">
      <w:pPr>
        <w:spacing w:line="240" w:lineRule="auto"/>
        <w:ind w:firstLine="709"/>
        <w:contextualSpacing/>
        <w:rPr>
          <w:b/>
          <w:color w:val="000000"/>
          <w:szCs w:val="28"/>
        </w:rPr>
      </w:pPr>
      <w:r w:rsidRPr="007660DA">
        <w:rPr>
          <w:b/>
          <w:color w:val="000000"/>
          <w:szCs w:val="28"/>
        </w:rPr>
        <w:t>ПОСТАНОВЛЯЮ</w:t>
      </w:r>
      <w:r w:rsidR="00883447" w:rsidRPr="007660DA">
        <w:rPr>
          <w:b/>
          <w:color w:val="000000"/>
          <w:szCs w:val="28"/>
        </w:rPr>
        <w:t>:</w:t>
      </w:r>
    </w:p>
    <w:p w:rsidR="004C6CB6" w:rsidRDefault="00883447" w:rsidP="004C6CB6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D546A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1. 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ского сельского поселения от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16</w:t>
      </w:r>
      <w:r w:rsidR="00FB6BE9">
        <w:rPr>
          <w:rFonts w:ascii="Times New Roman" w:hAnsi="Times New Roman" w:cs="Times New Roman"/>
          <w:b w:val="0"/>
          <w:color w:val="000000"/>
          <w:sz w:val="28"/>
          <w:szCs w:val="28"/>
        </w:rPr>
        <w:t>.10.20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24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№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75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Порядка определения цены земельных участков, находящихся в муниципальной собственности </w:t>
      </w:r>
      <w:r w:rsidR="00E344AB">
        <w:rPr>
          <w:rFonts w:ascii="Times New Roman" w:hAnsi="Times New Roman" w:cs="Times New Roman"/>
          <w:b w:val="0"/>
          <w:color w:val="000000"/>
          <w:sz w:val="28"/>
          <w:szCs w:val="28"/>
        </w:rPr>
        <w:t>Ильин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ского сельского поселения, при продаже таких земельных участков без проведения торгов</w:t>
      </w:r>
      <w:r w:rsidR="00FB6BE9" w:rsidRPr="00FB6BE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</w:t>
      </w:r>
      <w:r w:rsidR="009D771B">
        <w:rPr>
          <w:rFonts w:ascii="Times New Roman" w:hAnsi="Times New Roman" w:cs="Times New Roman"/>
          <w:b w:val="0"/>
          <w:color w:val="000000"/>
          <w:sz w:val="28"/>
          <w:szCs w:val="28"/>
        </w:rPr>
        <w:t>изменения согласно приложению</w:t>
      </w:r>
      <w:r w:rsidR="004C6CB6" w:rsidRPr="004C6CB6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4C6CB6" w:rsidRPr="004C6CB6" w:rsidRDefault="009D771B" w:rsidP="00331112">
      <w:pPr>
        <w:tabs>
          <w:tab w:val="left" w:pos="426"/>
        </w:tabs>
        <w:spacing w:after="0" w:line="240" w:lineRule="auto"/>
        <w:ind w:left="720" w:right="284" w:firstLine="0"/>
        <w:rPr>
          <w:b/>
          <w:szCs w:val="28"/>
        </w:rPr>
      </w:pPr>
      <w:r>
        <w:rPr>
          <w:szCs w:val="28"/>
        </w:rPr>
        <w:t>2</w:t>
      </w:r>
      <w:r w:rsidR="004C6CB6">
        <w:rPr>
          <w:szCs w:val="28"/>
        </w:rPr>
        <w:t xml:space="preserve">. </w:t>
      </w:r>
      <w:r w:rsidR="00331112" w:rsidRPr="0018636D">
        <w:rPr>
          <w:color w:val="000000"/>
          <w:szCs w:val="28"/>
        </w:rPr>
        <w:t>Контроль за исполнением настоящего постановления оставляю за собой.</w:t>
      </w:r>
      <w:r w:rsidR="00331112">
        <w:rPr>
          <w:color w:val="000000"/>
          <w:szCs w:val="28"/>
        </w:rPr>
        <w:t xml:space="preserve"> </w:t>
      </w:r>
    </w:p>
    <w:p w:rsidR="00883447" w:rsidRPr="00D546A4" w:rsidRDefault="009D771B" w:rsidP="00A510C0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>3</w:t>
      </w:r>
      <w:r w:rsidR="00BE6894" w:rsidRPr="00D546A4">
        <w:rPr>
          <w:szCs w:val="28"/>
        </w:rPr>
        <w:t xml:space="preserve">. Постановление вступает в силу </w:t>
      </w:r>
      <w:r w:rsidR="004C6CB6">
        <w:rPr>
          <w:szCs w:val="28"/>
        </w:rPr>
        <w:t>со дня его официального опубликования.</w:t>
      </w:r>
    </w:p>
    <w:p w:rsidR="0082418F" w:rsidRDefault="0082418F" w:rsidP="004C6CB6">
      <w:pPr>
        <w:spacing w:after="0" w:line="240" w:lineRule="auto"/>
        <w:ind w:firstLine="0"/>
        <w:rPr>
          <w:szCs w:val="28"/>
        </w:rPr>
      </w:pPr>
    </w:p>
    <w:p w:rsidR="0095674A" w:rsidRDefault="006169EE" w:rsidP="00A510C0">
      <w:pPr>
        <w:spacing w:after="0" w:line="240" w:lineRule="auto"/>
        <w:ind w:firstLine="709"/>
        <w:rPr>
          <w:szCs w:val="28"/>
          <w:lang w:eastAsia="ru-RU"/>
        </w:rPr>
      </w:pPr>
      <w:r w:rsidRPr="000C7760">
        <w:rPr>
          <w:szCs w:val="28"/>
          <w:lang w:eastAsia="ru-RU"/>
        </w:rPr>
        <w:t xml:space="preserve">Глава </w:t>
      </w:r>
      <w:r w:rsidR="0095674A">
        <w:rPr>
          <w:szCs w:val="28"/>
          <w:lang w:eastAsia="ru-RU"/>
        </w:rPr>
        <w:t>Администрации</w:t>
      </w:r>
    </w:p>
    <w:p w:rsidR="006169EE" w:rsidRPr="000C7760" w:rsidRDefault="00E344AB" w:rsidP="00A510C0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Ильин</w:t>
      </w:r>
      <w:r w:rsidR="006169EE" w:rsidRPr="000C7760">
        <w:rPr>
          <w:szCs w:val="28"/>
          <w:lang w:eastAsia="ru-RU"/>
        </w:rPr>
        <w:t>ского</w:t>
      </w:r>
      <w:r>
        <w:rPr>
          <w:szCs w:val="28"/>
          <w:lang w:eastAsia="ru-RU"/>
        </w:rPr>
        <w:t xml:space="preserve"> </w:t>
      </w:r>
      <w:r w:rsidR="006169EE" w:rsidRPr="000C7760">
        <w:rPr>
          <w:szCs w:val="28"/>
          <w:lang w:eastAsia="ru-RU"/>
        </w:rPr>
        <w:t xml:space="preserve">сельского поселения              </w:t>
      </w:r>
      <w:r w:rsidR="00331112">
        <w:rPr>
          <w:szCs w:val="28"/>
          <w:lang w:eastAsia="ru-RU"/>
        </w:rPr>
        <w:t>Могильный А.Н.</w:t>
      </w:r>
    </w:p>
    <w:p w:rsidR="00415C74" w:rsidRDefault="00415C74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4C6CB6" w:rsidRDefault="004C6CB6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Default="0082418F" w:rsidP="004C6CB6">
      <w:pPr>
        <w:spacing w:after="0" w:line="240" w:lineRule="auto"/>
        <w:ind w:firstLine="709"/>
        <w:rPr>
          <w:sz w:val="20"/>
          <w:szCs w:val="20"/>
          <w:lang w:eastAsia="ru-RU"/>
        </w:rPr>
      </w:pPr>
    </w:p>
    <w:p w:rsidR="0082418F" w:rsidRPr="004C6CB6" w:rsidRDefault="0082418F" w:rsidP="009D771B">
      <w:pPr>
        <w:spacing w:after="0" w:line="240" w:lineRule="auto"/>
        <w:ind w:firstLine="0"/>
        <w:rPr>
          <w:sz w:val="20"/>
          <w:szCs w:val="20"/>
          <w:lang w:eastAsia="ru-RU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331112" w:rsidRDefault="00331112" w:rsidP="009D771B">
      <w:pPr>
        <w:spacing w:after="0"/>
        <w:ind w:firstLine="709"/>
        <w:contextualSpacing/>
        <w:jc w:val="right"/>
        <w:rPr>
          <w:szCs w:val="28"/>
        </w:rPr>
      </w:pPr>
    </w:p>
    <w:p w:rsidR="002B4F9F" w:rsidRDefault="002B4F9F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lastRenderedPageBreak/>
        <w:t>Приложение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9D771B" w:rsidRDefault="00E344AB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Ильин</w:t>
      </w:r>
      <w:r w:rsidR="009D771B">
        <w:rPr>
          <w:szCs w:val="28"/>
        </w:rPr>
        <w:t xml:space="preserve">ского сельского поселения </w:t>
      </w:r>
    </w:p>
    <w:p w:rsidR="009D771B" w:rsidRDefault="004F2C97" w:rsidP="009D771B">
      <w:pPr>
        <w:spacing w:after="0"/>
        <w:ind w:firstLine="709"/>
        <w:contextualSpacing/>
        <w:jc w:val="right"/>
        <w:rPr>
          <w:szCs w:val="28"/>
        </w:rPr>
      </w:pPr>
      <w:r>
        <w:rPr>
          <w:szCs w:val="28"/>
        </w:rPr>
        <w:t>о</w:t>
      </w:r>
      <w:r w:rsidR="009D771B">
        <w:rPr>
          <w:szCs w:val="28"/>
        </w:rPr>
        <w:t>т</w:t>
      </w:r>
      <w:r>
        <w:rPr>
          <w:szCs w:val="28"/>
        </w:rPr>
        <w:t xml:space="preserve"> 11.02.2026 г</w:t>
      </w:r>
      <w:r w:rsidR="009D771B">
        <w:rPr>
          <w:szCs w:val="28"/>
        </w:rPr>
        <w:t xml:space="preserve">      №</w:t>
      </w:r>
      <w:r>
        <w:rPr>
          <w:szCs w:val="28"/>
        </w:rPr>
        <w:t xml:space="preserve"> 8</w:t>
      </w:r>
      <w:r w:rsidR="009D771B">
        <w:rPr>
          <w:szCs w:val="28"/>
        </w:rPr>
        <w:t xml:space="preserve">   </w:t>
      </w:r>
    </w:p>
    <w:p w:rsidR="009D771B" w:rsidRDefault="009D771B" w:rsidP="009D771B">
      <w:pPr>
        <w:spacing w:after="0"/>
        <w:ind w:firstLine="709"/>
        <w:contextualSpacing/>
        <w:jc w:val="right"/>
        <w:rPr>
          <w:szCs w:val="28"/>
        </w:rPr>
      </w:pP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ИЗМЕНЕНИЯ, </w:t>
      </w:r>
    </w:p>
    <w:p w:rsidR="009D771B" w:rsidRDefault="009D771B" w:rsidP="009D771B">
      <w:pPr>
        <w:spacing w:after="0"/>
        <w:ind w:firstLine="709"/>
        <w:contextualSpacing/>
        <w:jc w:val="center"/>
        <w:rPr>
          <w:szCs w:val="28"/>
        </w:rPr>
      </w:pPr>
      <w:r>
        <w:rPr>
          <w:szCs w:val="28"/>
        </w:rPr>
        <w:t xml:space="preserve">вносимые в постановление </w:t>
      </w:r>
      <w:r w:rsidRPr="009D771B">
        <w:rPr>
          <w:szCs w:val="28"/>
        </w:rPr>
        <w:t xml:space="preserve">Администрации </w:t>
      </w:r>
      <w:r w:rsidR="00E344AB">
        <w:rPr>
          <w:szCs w:val="28"/>
        </w:rPr>
        <w:t>Ильин</w:t>
      </w:r>
      <w:r w:rsidRPr="009D771B">
        <w:rPr>
          <w:szCs w:val="28"/>
        </w:rPr>
        <w:t>ского сельског</w:t>
      </w:r>
      <w:r w:rsidR="00331112">
        <w:rPr>
          <w:szCs w:val="28"/>
        </w:rPr>
        <w:t xml:space="preserve">о поселения от 16.10.2024 № 75 </w:t>
      </w:r>
      <w:r w:rsidRPr="009D771B">
        <w:rPr>
          <w:szCs w:val="28"/>
        </w:rPr>
        <w:t xml:space="preserve">«Об утверждении Порядка определения цены земельных участков, находящихся в муниципальной собственности </w:t>
      </w:r>
      <w:r w:rsidR="00E344AB">
        <w:rPr>
          <w:szCs w:val="28"/>
        </w:rPr>
        <w:t>Ильин</w:t>
      </w:r>
      <w:r w:rsidRPr="009D771B">
        <w:rPr>
          <w:szCs w:val="28"/>
        </w:rPr>
        <w:t>ского сельского поселения, при продаже таких земельных участков без проведения торгов»</w:t>
      </w:r>
    </w:p>
    <w:p w:rsidR="009D771B" w:rsidRDefault="009D771B" w:rsidP="009D771B">
      <w:pPr>
        <w:pStyle w:val="a9"/>
        <w:numPr>
          <w:ilvl w:val="0"/>
          <w:numId w:val="3"/>
        </w:numPr>
        <w:spacing w:after="0"/>
        <w:rPr>
          <w:szCs w:val="28"/>
        </w:rPr>
      </w:pPr>
      <w:r>
        <w:rPr>
          <w:szCs w:val="28"/>
        </w:rPr>
        <w:t>В приложении:</w:t>
      </w:r>
    </w:p>
    <w:p w:rsidR="009D771B" w:rsidRPr="00D222EA" w:rsidRDefault="009D771B" w:rsidP="00D222EA">
      <w:pPr>
        <w:spacing w:after="0"/>
        <w:ind w:left="709" w:firstLine="0"/>
        <w:rPr>
          <w:szCs w:val="28"/>
        </w:rPr>
      </w:pPr>
      <w:r w:rsidRPr="00D222EA">
        <w:rPr>
          <w:szCs w:val="28"/>
        </w:rPr>
        <w:t>1.</w:t>
      </w:r>
      <w:r w:rsidR="00D222EA">
        <w:rPr>
          <w:szCs w:val="28"/>
        </w:rPr>
        <w:t>1</w:t>
      </w:r>
      <w:r w:rsidRPr="00D222EA">
        <w:rPr>
          <w:szCs w:val="28"/>
        </w:rPr>
        <w:t>. В пункте 2 слова «пунктами 3,4,5,6 настоящего Порядка» заменить словами «пунктами 3,4,6 настоящего Порядка».</w:t>
      </w:r>
    </w:p>
    <w:p w:rsidR="009D771B" w:rsidRDefault="00006CD7" w:rsidP="00D222EA">
      <w:pPr>
        <w:spacing w:after="0"/>
        <w:rPr>
          <w:szCs w:val="28"/>
        </w:rPr>
      </w:pPr>
      <w:r>
        <w:rPr>
          <w:szCs w:val="28"/>
        </w:rPr>
        <w:t xml:space="preserve">  1.2. Пункт 5.2</w:t>
      </w:r>
      <w:r w:rsidR="00D222EA">
        <w:rPr>
          <w:szCs w:val="28"/>
        </w:rPr>
        <w:t xml:space="preserve"> изложить в редакции:</w:t>
      </w:r>
    </w:p>
    <w:p w:rsidR="00D222EA" w:rsidRDefault="00D222EA" w:rsidP="00D222EA">
      <w:pPr>
        <w:spacing w:after="0"/>
        <w:rPr>
          <w:szCs w:val="28"/>
        </w:rPr>
      </w:pPr>
      <w:r>
        <w:rPr>
          <w:szCs w:val="28"/>
        </w:rPr>
        <w:t xml:space="preserve"> </w:t>
      </w:r>
      <w:r w:rsidR="005B1DEC">
        <w:rPr>
          <w:szCs w:val="28"/>
        </w:rPr>
        <w:t>Цена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</w:t>
      </w:r>
      <w:r w:rsidR="002B4F9F">
        <w:rPr>
          <w:szCs w:val="28"/>
        </w:rPr>
        <w:t xml:space="preserve"> </w:t>
      </w:r>
      <w:r w:rsidR="005B1DEC">
        <w:rPr>
          <w:szCs w:val="28"/>
        </w:rPr>
        <w:t xml:space="preserve">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</w:t>
      </w:r>
      <w:r w:rsidR="00E96AE3">
        <w:rPr>
          <w:szCs w:val="28"/>
        </w:rPr>
        <w:t>участка, определяется в размере кадастровой стоимости таких участков.».</w:t>
      </w:r>
    </w:p>
    <w:p w:rsidR="00E96AE3" w:rsidRDefault="00E96AE3" w:rsidP="00E96AE3">
      <w:pPr>
        <w:pStyle w:val="a9"/>
        <w:numPr>
          <w:ilvl w:val="1"/>
          <w:numId w:val="3"/>
        </w:numPr>
        <w:spacing w:after="0"/>
        <w:rPr>
          <w:szCs w:val="28"/>
        </w:rPr>
      </w:pPr>
      <w:r>
        <w:rPr>
          <w:szCs w:val="28"/>
        </w:rPr>
        <w:t>Пункты 4</w:t>
      </w:r>
      <w:r>
        <w:rPr>
          <w:szCs w:val="28"/>
          <w:vertAlign w:val="superscript"/>
        </w:rPr>
        <w:t>1</w:t>
      </w:r>
      <w:r>
        <w:rPr>
          <w:szCs w:val="28"/>
        </w:rPr>
        <w:t>,4</w:t>
      </w:r>
      <w:r>
        <w:rPr>
          <w:szCs w:val="28"/>
          <w:vertAlign w:val="superscript"/>
        </w:rPr>
        <w:t>2</w:t>
      </w:r>
      <w:r>
        <w:rPr>
          <w:szCs w:val="28"/>
        </w:rPr>
        <w:t>,5,9 признать утратившими силу.</w:t>
      </w: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Default="00E96AE3" w:rsidP="00E96AE3">
      <w:pPr>
        <w:spacing w:after="0"/>
        <w:ind w:firstLine="0"/>
        <w:rPr>
          <w:szCs w:val="28"/>
        </w:rPr>
      </w:pPr>
    </w:p>
    <w:p w:rsidR="00E96AE3" w:rsidRPr="00E96AE3" w:rsidRDefault="00E96AE3" w:rsidP="00E96AE3">
      <w:pPr>
        <w:spacing w:after="0"/>
        <w:ind w:firstLine="0"/>
        <w:rPr>
          <w:szCs w:val="28"/>
        </w:rPr>
      </w:pPr>
      <w:r w:rsidRPr="00E96AE3">
        <w:rPr>
          <w:szCs w:val="28"/>
        </w:rPr>
        <w:t>Глава Администрации</w:t>
      </w:r>
    </w:p>
    <w:p w:rsidR="00E96AE3" w:rsidRPr="00E96AE3" w:rsidRDefault="00E344AB" w:rsidP="00E96AE3">
      <w:pPr>
        <w:spacing w:after="0"/>
        <w:ind w:firstLine="0"/>
        <w:rPr>
          <w:szCs w:val="28"/>
        </w:rPr>
      </w:pPr>
      <w:r>
        <w:rPr>
          <w:szCs w:val="28"/>
        </w:rPr>
        <w:t>Ильин</w:t>
      </w:r>
      <w:r w:rsidR="00E96AE3" w:rsidRPr="00E96AE3">
        <w:rPr>
          <w:szCs w:val="28"/>
        </w:rPr>
        <w:t xml:space="preserve">ского сельского поселения                                   </w:t>
      </w:r>
      <w:r w:rsidR="00331112">
        <w:rPr>
          <w:szCs w:val="28"/>
        </w:rPr>
        <w:t>Могильный А.Н.</w:t>
      </w:r>
    </w:p>
    <w:p w:rsidR="00E96AE3" w:rsidRPr="00E96AE3" w:rsidRDefault="00E96AE3" w:rsidP="00E96AE3">
      <w:pPr>
        <w:spacing w:after="0"/>
        <w:ind w:firstLine="0"/>
        <w:rPr>
          <w:szCs w:val="28"/>
        </w:rPr>
      </w:pPr>
      <w:bookmarkStart w:id="0" w:name="_GoBack"/>
      <w:bookmarkEnd w:id="0"/>
    </w:p>
    <w:p w:rsidR="00E96AE3" w:rsidRPr="00E96AE3" w:rsidRDefault="00E96AE3" w:rsidP="00E96AE3">
      <w:pPr>
        <w:spacing w:after="0"/>
        <w:ind w:firstLine="0"/>
        <w:rPr>
          <w:szCs w:val="28"/>
        </w:rPr>
      </w:pPr>
    </w:p>
    <w:sectPr w:rsidR="00E96AE3" w:rsidRPr="00E96AE3" w:rsidSect="00FB6BE9">
      <w:pgSz w:w="11906" w:h="16838"/>
      <w:pgMar w:top="1134" w:right="850" w:bottom="709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BE7" w:rsidRDefault="008C3BE7" w:rsidP="002A6C0E">
      <w:pPr>
        <w:spacing w:after="0" w:line="240" w:lineRule="auto"/>
      </w:pPr>
      <w:r>
        <w:separator/>
      </w:r>
    </w:p>
  </w:endnote>
  <w:endnote w:type="continuationSeparator" w:id="1">
    <w:p w:rsidR="008C3BE7" w:rsidRDefault="008C3BE7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BE7" w:rsidRDefault="008C3BE7" w:rsidP="002A6C0E">
      <w:pPr>
        <w:spacing w:after="0" w:line="240" w:lineRule="auto"/>
      </w:pPr>
      <w:r>
        <w:separator/>
      </w:r>
    </w:p>
  </w:footnote>
  <w:footnote w:type="continuationSeparator" w:id="1">
    <w:p w:rsidR="008C3BE7" w:rsidRDefault="008C3BE7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7FC5"/>
    <w:multiLevelType w:val="multilevel"/>
    <w:tmpl w:val="B8FE58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5345"/>
    <w:multiLevelType w:val="hybridMultilevel"/>
    <w:tmpl w:val="F678209A"/>
    <w:lvl w:ilvl="0" w:tplc="421A6388">
      <w:start w:val="1"/>
      <w:numFmt w:val="decimal"/>
      <w:lvlText w:val="%1."/>
      <w:lvlJc w:val="left"/>
      <w:pPr>
        <w:ind w:left="567" w:firstLine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3447"/>
    <w:rsid w:val="0000389E"/>
    <w:rsid w:val="00006CD7"/>
    <w:rsid w:val="00013682"/>
    <w:rsid w:val="000452E0"/>
    <w:rsid w:val="00075183"/>
    <w:rsid w:val="00076628"/>
    <w:rsid w:val="000818CD"/>
    <w:rsid w:val="000B2837"/>
    <w:rsid w:val="000B3580"/>
    <w:rsid w:val="000D7240"/>
    <w:rsid w:val="000F5D80"/>
    <w:rsid w:val="000F6F1E"/>
    <w:rsid w:val="00112733"/>
    <w:rsid w:val="001662F0"/>
    <w:rsid w:val="0017075A"/>
    <w:rsid w:val="001762FA"/>
    <w:rsid w:val="001774A2"/>
    <w:rsid w:val="0018602C"/>
    <w:rsid w:val="00191328"/>
    <w:rsid w:val="00191A4E"/>
    <w:rsid w:val="001A27EF"/>
    <w:rsid w:val="001C16BD"/>
    <w:rsid w:val="001C55F9"/>
    <w:rsid w:val="001C5A95"/>
    <w:rsid w:val="001C5EB6"/>
    <w:rsid w:val="001D0586"/>
    <w:rsid w:val="001D30A8"/>
    <w:rsid w:val="001E685A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90CD1"/>
    <w:rsid w:val="00296127"/>
    <w:rsid w:val="002A3291"/>
    <w:rsid w:val="002A5E6D"/>
    <w:rsid w:val="002A6C0E"/>
    <w:rsid w:val="002B4F9F"/>
    <w:rsid w:val="002C3232"/>
    <w:rsid w:val="002D0B34"/>
    <w:rsid w:val="002E4B3F"/>
    <w:rsid w:val="002E56B7"/>
    <w:rsid w:val="002F339D"/>
    <w:rsid w:val="0031372B"/>
    <w:rsid w:val="0032148C"/>
    <w:rsid w:val="00331112"/>
    <w:rsid w:val="00365CDB"/>
    <w:rsid w:val="00370701"/>
    <w:rsid w:val="00384326"/>
    <w:rsid w:val="00387438"/>
    <w:rsid w:val="003935A2"/>
    <w:rsid w:val="003D70D2"/>
    <w:rsid w:val="003E2E19"/>
    <w:rsid w:val="003F01CD"/>
    <w:rsid w:val="003F6281"/>
    <w:rsid w:val="0040121A"/>
    <w:rsid w:val="00405DD7"/>
    <w:rsid w:val="00407F5A"/>
    <w:rsid w:val="00415C74"/>
    <w:rsid w:val="00420DDE"/>
    <w:rsid w:val="00462852"/>
    <w:rsid w:val="00476465"/>
    <w:rsid w:val="00490E10"/>
    <w:rsid w:val="00492D05"/>
    <w:rsid w:val="004A5D44"/>
    <w:rsid w:val="004B366B"/>
    <w:rsid w:val="004B59CC"/>
    <w:rsid w:val="004B63A3"/>
    <w:rsid w:val="004C4A0E"/>
    <w:rsid w:val="004C6CB6"/>
    <w:rsid w:val="004D4C70"/>
    <w:rsid w:val="004F2C97"/>
    <w:rsid w:val="005007A0"/>
    <w:rsid w:val="00506E90"/>
    <w:rsid w:val="00534ED0"/>
    <w:rsid w:val="005631D9"/>
    <w:rsid w:val="00574A15"/>
    <w:rsid w:val="00575C98"/>
    <w:rsid w:val="005762D3"/>
    <w:rsid w:val="00577F3F"/>
    <w:rsid w:val="00594243"/>
    <w:rsid w:val="005A5C38"/>
    <w:rsid w:val="005A7D93"/>
    <w:rsid w:val="005B1DEC"/>
    <w:rsid w:val="005B1EA2"/>
    <w:rsid w:val="005B226B"/>
    <w:rsid w:val="005C4CFB"/>
    <w:rsid w:val="005D3488"/>
    <w:rsid w:val="00610045"/>
    <w:rsid w:val="006126C6"/>
    <w:rsid w:val="006169EE"/>
    <w:rsid w:val="006605BB"/>
    <w:rsid w:val="00663B66"/>
    <w:rsid w:val="006663ED"/>
    <w:rsid w:val="006711A6"/>
    <w:rsid w:val="00671FDD"/>
    <w:rsid w:val="00681F0E"/>
    <w:rsid w:val="006860E2"/>
    <w:rsid w:val="00695634"/>
    <w:rsid w:val="00697E66"/>
    <w:rsid w:val="006A057C"/>
    <w:rsid w:val="006A44EE"/>
    <w:rsid w:val="006C077B"/>
    <w:rsid w:val="006D59C1"/>
    <w:rsid w:val="006D5B0A"/>
    <w:rsid w:val="00705BE4"/>
    <w:rsid w:val="007116CD"/>
    <w:rsid w:val="007130BD"/>
    <w:rsid w:val="0072149C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801AEA"/>
    <w:rsid w:val="00820CB6"/>
    <w:rsid w:val="0082418F"/>
    <w:rsid w:val="00824401"/>
    <w:rsid w:val="00847933"/>
    <w:rsid w:val="00863589"/>
    <w:rsid w:val="00870502"/>
    <w:rsid w:val="008705B6"/>
    <w:rsid w:val="00883447"/>
    <w:rsid w:val="00891363"/>
    <w:rsid w:val="008971ED"/>
    <w:rsid w:val="008A2A29"/>
    <w:rsid w:val="008A4814"/>
    <w:rsid w:val="008A5923"/>
    <w:rsid w:val="008C2F6B"/>
    <w:rsid w:val="008C3BE7"/>
    <w:rsid w:val="008D3ECD"/>
    <w:rsid w:val="008E373F"/>
    <w:rsid w:val="008E7B08"/>
    <w:rsid w:val="00911E91"/>
    <w:rsid w:val="00920493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6E46"/>
    <w:rsid w:val="009C3D43"/>
    <w:rsid w:val="009D33D3"/>
    <w:rsid w:val="009D771B"/>
    <w:rsid w:val="009D789F"/>
    <w:rsid w:val="009E3D5E"/>
    <w:rsid w:val="009F7CB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80CE0"/>
    <w:rsid w:val="00A8373C"/>
    <w:rsid w:val="00A8776C"/>
    <w:rsid w:val="00A877C2"/>
    <w:rsid w:val="00A92D3B"/>
    <w:rsid w:val="00AC4BFA"/>
    <w:rsid w:val="00AC673C"/>
    <w:rsid w:val="00AD4BD5"/>
    <w:rsid w:val="00B133D8"/>
    <w:rsid w:val="00B138C0"/>
    <w:rsid w:val="00B15F19"/>
    <w:rsid w:val="00B20BFC"/>
    <w:rsid w:val="00B3473F"/>
    <w:rsid w:val="00B3769C"/>
    <w:rsid w:val="00B42D35"/>
    <w:rsid w:val="00B44349"/>
    <w:rsid w:val="00B456B3"/>
    <w:rsid w:val="00B51E1B"/>
    <w:rsid w:val="00B65CC5"/>
    <w:rsid w:val="00B7763F"/>
    <w:rsid w:val="00B91158"/>
    <w:rsid w:val="00B9492A"/>
    <w:rsid w:val="00B96277"/>
    <w:rsid w:val="00BA6740"/>
    <w:rsid w:val="00BB6F0C"/>
    <w:rsid w:val="00BE60A8"/>
    <w:rsid w:val="00BE6894"/>
    <w:rsid w:val="00C139F9"/>
    <w:rsid w:val="00C50C4B"/>
    <w:rsid w:val="00C52744"/>
    <w:rsid w:val="00C56D05"/>
    <w:rsid w:val="00C912E2"/>
    <w:rsid w:val="00CA2B5A"/>
    <w:rsid w:val="00CA3160"/>
    <w:rsid w:val="00CC616E"/>
    <w:rsid w:val="00CC7585"/>
    <w:rsid w:val="00CC7F9F"/>
    <w:rsid w:val="00CE2BEB"/>
    <w:rsid w:val="00CE67FC"/>
    <w:rsid w:val="00D1224E"/>
    <w:rsid w:val="00D138B7"/>
    <w:rsid w:val="00D14613"/>
    <w:rsid w:val="00D222EA"/>
    <w:rsid w:val="00D228D5"/>
    <w:rsid w:val="00D238CB"/>
    <w:rsid w:val="00D26F2A"/>
    <w:rsid w:val="00D332B5"/>
    <w:rsid w:val="00D36BBD"/>
    <w:rsid w:val="00D37D69"/>
    <w:rsid w:val="00D41F4B"/>
    <w:rsid w:val="00D546A4"/>
    <w:rsid w:val="00D6219F"/>
    <w:rsid w:val="00D6362B"/>
    <w:rsid w:val="00D72601"/>
    <w:rsid w:val="00D740C9"/>
    <w:rsid w:val="00D82A09"/>
    <w:rsid w:val="00D863BC"/>
    <w:rsid w:val="00D9371E"/>
    <w:rsid w:val="00D9457E"/>
    <w:rsid w:val="00D959F6"/>
    <w:rsid w:val="00DA473A"/>
    <w:rsid w:val="00DB7842"/>
    <w:rsid w:val="00DD5821"/>
    <w:rsid w:val="00E00977"/>
    <w:rsid w:val="00E12119"/>
    <w:rsid w:val="00E344AB"/>
    <w:rsid w:val="00E678D0"/>
    <w:rsid w:val="00E737FA"/>
    <w:rsid w:val="00E76769"/>
    <w:rsid w:val="00E833CA"/>
    <w:rsid w:val="00E96AE3"/>
    <w:rsid w:val="00EA3205"/>
    <w:rsid w:val="00ED0459"/>
    <w:rsid w:val="00F04EC1"/>
    <w:rsid w:val="00F11478"/>
    <w:rsid w:val="00F12E4A"/>
    <w:rsid w:val="00F23754"/>
    <w:rsid w:val="00F35BD4"/>
    <w:rsid w:val="00F417DD"/>
    <w:rsid w:val="00F7267F"/>
    <w:rsid w:val="00F94C6F"/>
    <w:rsid w:val="00F9604E"/>
    <w:rsid w:val="00FA4B0E"/>
    <w:rsid w:val="00FB599E"/>
    <w:rsid w:val="00FB6BE9"/>
    <w:rsid w:val="00FC1C39"/>
    <w:rsid w:val="00FE53B3"/>
    <w:rsid w:val="00FE6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47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E9293-F04A-430D-AC91-A314251C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3021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7</cp:revision>
  <cp:lastPrinted>2024-10-21T10:43:00Z</cp:lastPrinted>
  <dcterms:created xsi:type="dcterms:W3CDTF">2026-01-14T07:53:00Z</dcterms:created>
  <dcterms:modified xsi:type="dcterms:W3CDTF">2026-02-16T07:59:00Z</dcterms:modified>
</cp:coreProperties>
</file>