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D5" w:rsidRDefault="00310E65" w:rsidP="000153D5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t xml:space="preserve"> </w:t>
      </w:r>
      <w:r w:rsidR="000153D5">
        <w:rPr>
          <w:rStyle w:val="s1"/>
          <w:b/>
          <w:bCs/>
          <w:color w:val="000000"/>
          <w:sz w:val="28"/>
          <w:szCs w:val="28"/>
        </w:rPr>
        <w:t>РОССИЙСКАЯ ФЕДЕРАЦИЯ</w:t>
      </w:r>
    </w:p>
    <w:p w:rsidR="000153D5" w:rsidRDefault="000153D5" w:rsidP="000153D5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РОСТОВСКАЯ ОБЛАСТЬ ЕГОРЛЫКСКИЙ РАЙОН</w:t>
      </w:r>
    </w:p>
    <w:p w:rsidR="000153D5" w:rsidRDefault="000153D5" w:rsidP="000153D5">
      <w:pPr>
        <w:pStyle w:val="p2"/>
        <w:shd w:val="clear" w:color="auto" w:fill="FFFFFF"/>
        <w:spacing w:before="9" w:beforeAutospacing="0" w:afterAutospacing="0"/>
        <w:ind w:left="23" w:right="9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АДМИНИСТРАЦИЯ ИЛЬИНСКОГО СЕЛЬСКОГО ПОСЕЛЕНИЯ</w:t>
      </w:r>
    </w:p>
    <w:p w:rsidR="000153D5" w:rsidRDefault="000153D5" w:rsidP="000153D5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РАСПОРЯЖЕНИЕ</w:t>
      </w:r>
    </w:p>
    <w:p w:rsidR="000153D5" w:rsidRDefault="000153D5" w:rsidP="000153D5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 ноября 2016 г.                            №42</w:t>
      </w:r>
      <w:r>
        <w:rPr>
          <w:rStyle w:val="apple-converted-space"/>
          <w:color w:val="000000"/>
          <w:sz w:val="28"/>
          <w:szCs w:val="28"/>
        </w:rPr>
        <w:t xml:space="preserve">                                          </w:t>
      </w:r>
      <w:r>
        <w:rPr>
          <w:rStyle w:val="s1"/>
          <w:b/>
          <w:bCs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. Кугейский</w:t>
      </w:r>
    </w:p>
    <w:p w:rsidR="00310E65" w:rsidRDefault="000153D5" w:rsidP="00310E65">
      <w:pPr>
        <w:rPr>
          <w:sz w:val="28"/>
          <w:szCs w:val="28"/>
        </w:rPr>
      </w:pPr>
      <w:r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</w:tblGrid>
      <w:tr w:rsidR="00310E65" w:rsidRPr="000153D5" w:rsidTr="000153D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10E65" w:rsidRPr="000153D5" w:rsidRDefault="00310E65" w:rsidP="000153D5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0153D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Регламента Администрации </w:t>
            </w:r>
            <w:r w:rsidR="000153D5" w:rsidRPr="000153D5">
              <w:rPr>
                <w:rFonts w:ascii="Times New Roman" w:hAnsi="Times New Roman" w:cs="Times New Roman"/>
                <w:sz w:val="28"/>
                <w:szCs w:val="28"/>
              </w:rPr>
              <w:t>Ильинского</w:t>
            </w:r>
            <w:r w:rsidRPr="000153D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310E65" w:rsidRPr="000153D5" w:rsidRDefault="00310E65" w:rsidP="00310E65">
      <w:pPr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0E65" w:rsidRPr="000153D5" w:rsidRDefault="00310E65" w:rsidP="00310E65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3D5">
        <w:rPr>
          <w:rFonts w:ascii="Times New Roman" w:hAnsi="Times New Roman" w:cs="Times New Roman"/>
          <w:sz w:val="28"/>
          <w:szCs w:val="28"/>
        </w:rPr>
        <w:t>В соответствии с пунктом 8 статьи 28 Устава муниципального образования «</w:t>
      </w:r>
      <w:r w:rsidR="000153D5" w:rsidRPr="000153D5">
        <w:rPr>
          <w:rFonts w:ascii="Times New Roman" w:hAnsi="Times New Roman" w:cs="Times New Roman"/>
          <w:sz w:val="28"/>
          <w:szCs w:val="28"/>
        </w:rPr>
        <w:t xml:space="preserve">Ильинское </w:t>
      </w:r>
      <w:r w:rsidRPr="000153D5">
        <w:rPr>
          <w:rFonts w:ascii="Times New Roman" w:hAnsi="Times New Roman" w:cs="Times New Roman"/>
          <w:sz w:val="28"/>
          <w:szCs w:val="28"/>
        </w:rPr>
        <w:t xml:space="preserve">сельское поселение»: </w:t>
      </w:r>
    </w:p>
    <w:p w:rsidR="00310E65" w:rsidRPr="003675C0" w:rsidRDefault="00310E65" w:rsidP="00310E65">
      <w:pPr>
        <w:widowControl w:val="0"/>
        <w:ind w:firstLine="708"/>
        <w:jc w:val="both"/>
        <w:rPr>
          <w:color w:val="FF0000"/>
          <w:sz w:val="28"/>
          <w:szCs w:val="28"/>
        </w:rPr>
      </w:pPr>
    </w:p>
    <w:p w:rsidR="00310E65" w:rsidRPr="00430ECF" w:rsidRDefault="00310E65" w:rsidP="00310E65">
      <w:pPr>
        <w:pStyle w:val="a9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430ECF">
        <w:rPr>
          <w:sz w:val="28"/>
          <w:szCs w:val="28"/>
        </w:rPr>
        <w:t xml:space="preserve">Утвердить Регламент Администрации </w:t>
      </w:r>
      <w:r w:rsidR="000153D5">
        <w:rPr>
          <w:sz w:val="28"/>
          <w:szCs w:val="28"/>
        </w:rPr>
        <w:t>Ильинского</w:t>
      </w:r>
      <w:r w:rsidRPr="00430ECF">
        <w:rPr>
          <w:sz w:val="28"/>
          <w:szCs w:val="28"/>
        </w:rPr>
        <w:t xml:space="preserve"> сельского поселения согласно приложению.</w:t>
      </w:r>
    </w:p>
    <w:p w:rsidR="00310E65" w:rsidRDefault="00310E65" w:rsidP="00310E65">
      <w:pPr>
        <w:pStyle w:val="a9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силу:</w:t>
      </w:r>
    </w:p>
    <w:p w:rsidR="00310E65" w:rsidRPr="00430ECF" w:rsidRDefault="00310E65" w:rsidP="00310E65">
      <w:pPr>
        <w:pStyle w:val="a9"/>
        <w:widowControl w:val="0"/>
        <w:ind w:left="18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</w:t>
      </w:r>
      <w:r w:rsidR="000153D5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  от </w:t>
      </w:r>
      <w:r w:rsidR="00A926A1">
        <w:rPr>
          <w:sz w:val="28"/>
          <w:szCs w:val="28"/>
        </w:rPr>
        <w:t>21.07.2014</w:t>
      </w:r>
      <w:r>
        <w:rPr>
          <w:sz w:val="28"/>
          <w:szCs w:val="28"/>
        </w:rPr>
        <w:t xml:space="preserve"> №</w:t>
      </w:r>
      <w:r w:rsidR="00A926A1">
        <w:rPr>
          <w:sz w:val="28"/>
          <w:szCs w:val="28"/>
        </w:rPr>
        <w:t>38</w:t>
      </w:r>
      <w:r>
        <w:rPr>
          <w:sz w:val="28"/>
          <w:szCs w:val="28"/>
        </w:rPr>
        <w:t xml:space="preserve"> «Об утверждении Регламента Администрации </w:t>
      </w:r>
      <w:r w:rsidR="000153D5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поселения»</w:t>
      </w:r>
    </w:p>
    <w:p w:rsidR="00310E65" w:rsidRPr="000153D5" w:rsidRDefault="00310E65" w:rsidP="000153D5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0153D5">
        <w:rPr>
          <w:sz w:val="28"/>
          <w:szCs w:val="28"/>
        </w:rPr>
        <w:t>Настоящее распоряжение вступает в силу со дня</w:t>
      </w:r>
      <w:r w:rsidR="000153D5" w:rsidRPr="000153D5">
        <w:rPr>
          <w:sz w:val="28"/>
          <w:szCs w:val="28"/>
        </w:rPr>
        <w:t xml:space="preserve"> его официального опубликования.  </w:t>
      </w:r>
    </w:p>
    <w:p w:rsidR="000153D5" w:rsidRDefault="000153D5" w:rsidP="000153D5">
      <w:pPr>
        <w:pStyle w:val="a9"/>
        <w:ind w:left="1833"/>
        <w:jc w:val="both"/>
        <w:rPr>
          <w:sz w:val="28"/>
          <w:szCs w:val="28"/>
        </w:rPr>
      </w:pPr>
    </w:p>
    <w:p w:rsidR="000153D5" w:rsidRDefault="000153D5" w:rsidP="000153D5">
      <w:pPr>
        <w:pStyle w:val="a9"/>
        <w:ind w:left="1833"/>
        <w:jc w:val="both"/>
        <w:rPr>
          <w:sz w:val="28"/>
          <w:szCs w:val="28"/>
        </w:rPr>
      </w:pPr>
    </w:p>
    <w:p w:rsidR="000153D5" w:rsidRDefault="000153D5" w:rsidP="000153D5">
      <w:pPr>
        <w:pStyle w:val="a9"/>
        <w:ind w:left="1833"/>
        <w:jc w:val="both"/>
        <w:rPr>
          <w:sz w:val="28"/>
          <w:szCs w:val="28"/>
        </w:rPr>
      </w:pPr>
    </w:p>
    <w:p w:rsidR="000153D5" w:rsidRPr="000153D5" w:rsidRDefault="000153D5" w:rsidP="000153D5">
      <w:pPr>
        <w:pStyle w:val="a9"/>
        <w:ind w:left="1833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248"/>
        <w:gridCol w:w="5580"/>
      </w:tblGrid>
      <w:tr w:rsidR="00310E65" w:rsidTr="000153D5">
        <w:tc>
          <w:tcPr>
            <w:tcW w:w="4248" w:type="dxa"/>
            <w:shd w:val="clear" w:color="auto" w:fill="auto"/>
          </w:tcPr>
          <w:p w:rsidR="00310E65" w:rsidRDefault="00310E65" w:rsidP="000153D5">
            <w:pPr>
              <w:widowControl w:val="0"/>
            </w:pPr>
            <w:r>
              <w:rPr>
                <w:sz w:val="28"/>
                <w:szCs w:val="28"/>
              </w:rPr>
              <w:t xml:space="preserve">Глава Администрации </w:t>
            </w:r>
            <w:r w:rsidR="000153D5">
              <w:rPr>
                <w:sz w:val="28"/>
                <w:szCs w:val="28"/>
              </w:rPr>
              <w:t>Ильинского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580" w:type="dxa"/>
            <w:shd w:val="clear" w:color="auto" w:fill="auto"/>
          </w:tcPr>
          <w:p w:rsidR="00310E65" w:rsidRPr="008C5ECD" w:rsidRDefault="00310E65" w:rsidP="000153D5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310E65" w:rsidRDefault="00310E65" w:rsidP="000153D5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310E65" w:rsidRPr="008C5ECD" w:rsidRDefault="000153D5" w:rsidP="000153D5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И.В.Осипов</w:t>
            </w:r>
          </w:p>
        </w:tc>
      </w:tr>
    </w:tbl>
    <w:p w:rsidR="00310E65" w:rsidRDefault="00310E65" w:rsidP="00310E65">
      <w:pPr>
        <w:widowControl w:val="0"/>
        <w:ind w:firstLine="708"/>
        <w:jc w:val="both"/>
        <w:rPr>
          <w:sz w:val="28"/>
          <w:szCs w:val="28"/>
        </w:rPr>
      </w:pPr>
    </w:p>
    <w:p w:rsidR="00310E65" w:rsidRDefault="00310E65" w:rsidP="00310E65">
      <w:pPr>
        <w:widowControl w:val="0"/>
        <w:ind w:firstLine="708"/>
        <w:jc w:val="both"/>
      </w:pPr>
    </w:p>
    <w:p w:rsidR="00310E65" w:rsidRDefault="00310E65" w:rsidP="000153D5">
      <w:pPr>
        <w:widowControl w:val="0"/>
        <w:outlineLvl w:val="0"/>
        <w:rPr>
          <w:sz w:val="24"/>
          <w:szCs w:val="24"/>
        </w:rPr>
      </w:pPr>
    </w:p>
    <w:p w:rsidR="00310E65" w:rsidRPr="00114183" w:rsidRDefault="00310E65" w:rsidP="00310E65">
      <w:pPr>
        <w:widowControl w:val="0"/>
        <w:ind w:firstLine="5760"/>
        <w:jc w:val="right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>Приложение</w:t>
      </w:r>
    </w:p>
    <w:p w:rsidR="00310E65" w:rsidRPr="00114183" w:rsidRDefault="00310E65" w:rsidP="00310E65">
      <w:pPr>
        <w:widowControl w:val="0"/>
        <w:ind w:firstLine="5760"/>
        <w:jc w:val="right"/>
        <w:rPr>
          <w:sz w:val="24"/>
          <w:szCs w:val="24"/>
        </w:rPr>
      </w:pPr>
      <w:r w:rsidRPr="00114183">
        <w:rPr>
          <w:sz w:val="24"/>
          <w:szCs w:val="24"/>
        </w:rPr>
        <w:t>к распоряжению</w:t>
      </w:r>
    </w:p>
    <w:p w:rsidR="00310E65" w:rsidRPr="00114183" w:rsidRDefault="00310E65" w:rsidP="00310E65">
      <w:pPr>
        <w:widowControl w:val="0"/>
        <w:ind w:firstLine="5760"/>
        <w:jc w:val="right"/>
        <w:rPr>
          <w:sz w:val="24"/>
          <w:szCs w:val="24"/>
        </w:rPr>
      </w:pPr>
      <w:r w:rsidRPr="00114183">
        <w:rPr>
          <w:sz w:val="24"/>
          <w:szCs w:val="24"/>
        </w:rPr>
        <w:t xml:space="preserve">Администрации                  </w:t>
      </w:r>
      <w:r w:rsidR="000153D5">
        <w:rPr>
          <w:sz w:val="24"/>
          <w:szCs w:val="24"/>
        </w:rPr>
        <w:t>Ильинского</w:t>
      </w:r>
    </w:p>
    <w:p w:rsidR="00310E65" w:rsidRPr="00114183" w:rsidRDefault="00310E65" w:rsidP="00310E65">
      <w:pPr>
        <w:widowControl w:val="0"/>
        <w:ind w:firstLine="5760"/>
        <w:jc w:val="right"/>
        <w:rPr>
          <w:sz w:val="24"/>
          <w:szCs w:val="24"/>
        </w:rPr>
      </w:pPr>
      <w:r w:rsidRPr="00114183">
        <w:rPr>
          <w:sz w:val="24"/>
          <w:szCs w:val="24"/>
        </w:rPr>
        <w:t xml:space="preserve">сельского поселения </w:t>
      </w:r>
    </w:p>
    <w:p w:rsidR="00310E65" w:rsidRPr="00114183" w:rsidRDefault="00310E65" w:rsidP="00310E65">
      <w:pPr>
        <w:widowControl w:val="0"/>
        <w:ind w:firstLine="5760"/>
        <w:jc w:val="right"/>
        <w:rPr>
          <w:sz w:val="24"/>
          <w:szCs w:val="24"/>
        </w:rPr>
      </w:pPr>
      <w:r w:rsidRPr="00114183">
        <w:rPr>
          <w:sz w:val="24"/>
          <w:szCs w:val="24"/>
        </w:rPr>
        <w:t xml:space="preserve">от </w:t>
      </w:r>
      <w:r w:rsidR="000153D5">
        <w:rPr>
          <w:sz w:val="24"/>
          <w:szCs w:val="24"/>
        </w:rPr>
        <w:t>07.11.2016</w:t>
      </w:r>
      <w:r>
        <w:rPr>
          <w:sz w:val="24"/>
          <w:szCs w:val="24"/>
        </w:rPr>
        <w:t xml:space="preserve"> № </w:t>
      </w:r>
      <w:r w:rsidR="000153D5">
        <w:rPr>
          <w:sz w:val="24"/>
          <w:szCs w:val="24"/>
        </w:rPr>
        <w:t>42</w:t>
      </w:r>
    </w:p>
    <w:p w:rsidR="00310E65" w:rsidRPr="00114183" w:rsidRDefault="00310E65" w:rsidP="00310E65">
      <w:pPr>
        <w:ind w:firstLine="4680"/>
        <w:jc w:val="right"/>
        <w:rPr>
          <w:sz w:val="24"/>
          <w:szCs w:val="24"/>
        </w:rPr>
      </w:pPr>
    </w:p>
    <w:p w:rsidR="00310E65" w:rsidRPr="00114183" w:rsidRDefault="00310E65" w:rsidP="00310E65">
      <w:pPr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РЕГЛАМЕНТ</w:t>
      </w:r>
    </w:p>
    <w:p w:rsidR="00310E65" w:rsidRPr="00114183" w:rsidRDefault="00310E65" w:rsidP="00310E65">
      <w:pPr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</w:t>
      </w:r>
    </w:p>
    <w:p w:rsidR="00310E65" w:rsidRPr="00114183" w:rsidRDefault="00310E65" w:rsidP="00310E65">
      <w:pPr>
        <w:jc w:val="center"/>
        <w:rPr>
          <w:sz w:val="24"/>
          <w:szCs w:val="24"/>
        </w:rPr>
      </w:pPr>
    </w:p>
    <w:p w:rsidR="00310E65" w:rsidRPr="00114183" w:rsidRDefault="00310E65" w:rsidP="00310E65">
      <w:pPr>
        <w:tabs>
          <w:tab w:val="left" w:pos="1260"/>
        </w:tabs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1. Общие положения</w:t>
      </w:r>
    </w:p>
    <w:p w:rsidR="00310E65" w:rsidRPr="00114183" w:rsidRDefault="00310E65" w:rsidP="00310E65">
      <w:pPr>
        <w:tabs>
          <w:tab w:val="left" w:pos="1260"/>
        </w:tabs>
        <w:ind w:firstLine="720"/>
        <w:jc w:val="center"/>
        <w:rPr>
          <w:sz w:val="24"/>
          <w:szCs w:val="24"/>
        </w:rPr>
      </w:pPr>
    </w:p>
    <w:p w:rsidR="00310E65" w:rsidRPr="00114183" w:rsidRDefault="00310E65" w:rsidP="00310E65">
      <w:pPr>
        <w:tabs>
          <w:tab w:val="left" w:pos="1260"/>
        </w:tabs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1.1. Настоящим регламентом устанавливаются правила организации деятельности исполнительно-распорядительного органа муниципального образования «</w:t>
      </w:r>
      <w:r w:rsidR="000153D5">
        <w:rPr>
          <w:sz w:val="24"/>
          <w:szCs w:val="24"/>
        </w:rPr>
        <w:t>Ильинское</w:t>
      </w:r>
      <w:r w:rsidRPr="00114183">
        <w:rPr>
          <w:sz w:val="24"/>
          <w:szCs w:val="24"/>
        </w:rPr>
        <w:t xml:space="preserve"> сельское поселение» -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1.2. </w:t>
      </w:r>
      <w:r w:rsidRPr="00114183">
        <w:rPr>
          <w:bCs/>
          <w:sz w:val="24"/>
          <w:szCs w:val="24"/>
        </w:rPr>
        <w:t xml:space="preserve">Администрация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обеспечивает исполнение на территории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Конституции Российской Федерации, федеральных законов и иных нормативных правовых актов Российской Федерации, Устава Ростовской области, областных законов и иных нормативных правовых актов Ростовской области, Устава муниципального образования </w:t>
      </w:r>
      <w:r w:rsidRPr="00114183">
        <w:rPr>
          <w:sz w:val="24"/>
          <w:szCs w:val="24"/>
        </w:rPr>
        <w:t>«</w:t>
      </w:r>
      <w:r w:rsidR="000153D5">
        <w:rPr>
          <w:sz w:val="24"/>
          <w:szCs w:val="24"/>
        </w:rPr>
        <w:t>Ильинское</w:t>
      </w:r>
      <w:r w:rsidRPr="00114183">
        <w:rPr>
          <w:sz w:val="24"/>
          <w:szCs w:val="24"/>
        </w:rPr>
        <w:t xml:space="preserve"> сельское поселение», иных муниципальных правовых актов.</w:t>
      </w:r>
    </w:p>
    <w:p w:rsidR="00310E65" w:rsidRPr="00114183" w:rsidRDefault="00310E65" w:rsidP="00310E65">
      <w:pPr>
        <w:ind w:firstLine="720"/>
        <w:jc w:val="both"/>
        <w:outlineLvl w:val="1"/>
        <w:rPr>
          <w:bCs/>
          <w:sz w:val="24"/>
          <w:szCs w:val="24"/>
        </w:rPr>
      </w:pPr>
      <w:r w:rsidRPr="00114183">
        <w:rPr>
          <w:sz w:val="24"/>
          <w:szCs w:val="24"/>
        </w:rPr>
        <w:t xml:space="preserve">1.3. </w:t>
      </w:r>
      <w:r w:rsidRPr="00114183">
        <w:rPr>
          <w:bCs/>
          <w:sz w:val="24"/>
          <w:szCs w:val="24"/>
        </w:rPr>
        <w:t xml:space="preserve">Администрация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наделяется Уставом муниципального образования </w:t>
      </w:r>
      <w:r w:rsidRPr="00114183">
        <w:rPr>
          <w:sz w:val="24"/>
          <w:szCs w:val="24"/>
        </w:rPr>
        <w:t>«</w:t>
      </w:r>
      <w:r w:rsidR="000153D5">
        <w:rPr>
          <w:sz w:val="24"/>
          <w:szCs w:val="24"/>
        </w:rPr>
        <w:t>Ильинское</w:t>
      </w:r>
      <w:r w:rsidRPr="00114183">
        <w:rPr>
          <w:sz w:val="24"/>
          <w:szCs w:val="24"/>
        </w:rPr>
        <w:t xml:space="preserve"> сельское поселение» </w:t>
      </w:r>
      <w:r w:rsidRPr="00114183">
        <w:rPr>
          <w:bCs/>
          <w:sz w:val="24"/>
          <w:szCs w:val="24"/>
        </w:rPr>
        <w:t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образования «</w:t>
      </w:r>
      <w:r w:rsidR="000153D5">
        <w:rPr>
          <w:bCs/>
          <w:sz w:val="24"/>
          <w:szCs w:val="24"/>
        </w:rPr>
        <w:t>Ильинское</w:t>
      </w:r>
      <w:r w:rsidRPr="00114183">
        <w:rPr>
          <w:bCs/>
          <w:sz w:val="24"/>
          <w:szCs w:val="24"/>
        </w:rPr>
        <w:t xml:space="preserve"> сельское поселение» (далее также – </w:t>
      </w:r>
      <w:r w:rsidR="000153D5">
        <w:rPr>
          <w:sz w:val="24"/>
          <w:szCs w:val="24"/>
        </w:rPr>
        <w:t>Ильинское</w:t>
      </w:r>
      <w:r w:rsidRPr="00114183">
        <w:rPr>
          <w:sz w:val="24"/>
          <w:szCs w:val="24"/>
        </w:rPr>
        <w:t xml:space="preserve"> сельское поселение)</w:t>
      </w:r>
      <w:r w:rsidRPr="00114183">
        <w:rPr>
          <w:bCs/>
          <w:sz w:val="24"/>
          <w:szCs w:val="24"/>
        </w:rPr>
        <w:t xml:space="preserve"> федеральными и областными законами.</w:t>
      </w:r>
    </w:p>
    <w:p w:rsidR="00310E65" w:rsidRPr="00114183" w:rsidRDefault="00310E65" w:rsidP="00310E65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bCs/>
          <w:sz w:val="24"/>
          <w:szCs w:val="24"/>
        </w:rPr>
        <w:t xml:space="preserve">1.4. </w:t>
      </w:r>
      <w:r w:rsidRPr="00114183">
        <w:rPr>
          <w:sz w:val="24"/>
          <w:szCs w:val="24"/>
        </w:rPr>
        <w:t xml:space="preserve">Главой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является лицо, назначаемое на должность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по контракту, заключаемому по результатам конкурса на замещение указанной должности.</w:t>
      </w:r>
    </w:p>
    <w:p w:rsidR="00310E65" w:rsidRPr="00114183" w:rsidRDefault="00310E65" w:rsidP="00310E65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bCs/>
          <w:sz w:val="24"/>
          <w:szCs w:val="24"/>
        </w:rPr>
        <w:t xml:space="preserve">1.5. </w:t>
      </w:r>
      <w:r w:rsidRPr="00114183">
        <w:rPr>
          <w:sz w:val="24"/>
          <w:szCs w:val="24"/>
        </w:rPr>
        <w:t xml:space="preserve">Глава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возглавляет Администрацию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1.6. В случае временного отсутствия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его обязанности исполняет заведующий сектором экономики и финансов </w:t>
      </w:r>
      <w:r w:rsidRPr="00114183">
        <w:rPr>
          <w:sz w:val="24"/>
          <w:szCs w:val="24"/>
        </w:rPr>
        <w:lastRenderedPageBreak/>
        <w:t xml:space="preserve">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или иной муниципальный служащий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определяемый главой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В случае неиздания главой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соответствующего распоряжения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обязанности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в период его временного отсутствия исполняет заведующий сектором экономики и финансов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Если указанное лицо отсутствует, должностное лицо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исполняющее обязанности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в период его временного отсутствия, определяется Собранием депутатов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1.7. В случае досрочного прекращения полномочий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его полномочия временно, до начала исполнения обязанностей вновь назначенным главой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исполняет заведующий сектором экономики и финансов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В случае отсутствия данного муниципального служащего, обязанности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исполняет муниципальный служащий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определяемый Собранием депутатов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ind w:firstLine="709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1.8. Отдельные направления деятельности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могут регламентироваться иными распоряжениями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ind w:firstLine="709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1.9. Доступ к информации о деятельности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осуществляется в порядке, установленном распоряжением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изданным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310E65" w:rsidRPr="00114183" w:rsidRDefault="00310E65" w:rsidP="00310E65">
      <w:pPr>
        <w:tabs>
          <w:tab w:val="left" w:pos="1260"/>
        </w:tabs>
        <w:ind w:firstLine="709"/>
        <w:jc w:val="both"/>
        <w:rPr>
          <w:sz w:val="24"/>
          <w:szCs w:val="24"/>
        </w:rPr>
      </w:pPr>
    </w:p>
    <w:p w:rsidR="00310E65" w:rsidRPr="00114183" w:rsidRDefault="00310E65" w:rsidP="00310E65">
      <w:pPr>
        <w:tabs>
          <w:tab w:val="left" w:pos="1260"/>
        </w:tabs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2. Формирование структуры и штатов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</w:t>
      </w:r>
    </w:p>
    <w:p w:rsidR="00310E65" w:rsidRPr="00114183" w:rsidRDefault="00310E65" w:rsidP="00310E65">
      <w:pPr>
        <w:tabs>
          <w:tab w:val="left" w:pos="1260"/>
        </w:tabs>
        <w:jc w:val="center"/>
        <w:rPr>
          <w:sz w:val="24"/>
          <w:szCs w:val="24"/>
        </w:rPr>
      </w:pPr>
    </w:p>
    <w:p w:rsidR="00310E65" w:rsidRPr="00114183" w:rsidRDefault="00310E65" w:rsidP="00310E65">
      <w:pPr>
        <w:spacing w:line="240" w:lineRule="atLeast"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2.1. В структуру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входят: глава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структурные подразделения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должности муниципальной службы, должности по техническому обеспечению деятельности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</w:t>
      </w:r>
      <w:r w:rsidRPr="00114183">
        <w:rPr>
          <w:sz w:val="24"/>
          <w:szCs w:val="24"/>
        </w:rPr>
        <w:lastRenderedPageBreak/>
        <w:t xml:space="preserve">сельского поселения, не входящие в состав структурных подразделений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2.2. Структура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утверждается Собранием депутатов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по представлению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widowControl w:val="0"/>
        <w:ind w:right="-1"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2.3. Штатное расписание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утверждается главой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на основе структуры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исходя из расходов на содержание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предусмотренных бюджетом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widowControl w:val="0"/>
        <w:ind w:right="-1"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2.4. Глава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назначает и увольняет работников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осуществляет иные полномочия в отношении работников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:rsidR="00310E65" w:rsidRPr="00114183" w:rsidRDefault="00310E65" w:rsidP="00310E65">
      <w:pPr>
        <w:ind w:firstLine="709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2.5. Полномочия и порядок организации работы структурных подразделений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определяются настоящим Регламентом и положениями об этих подразделениях, которые разрабатываются их руководителями и утверждаются распоряжениями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 Внесение изменений в положения о структурных подразделениях проводится в том же порядке. Организует и контролирует эту работу работник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в должностные обязанности которого входит осуществление кадровой работы (далее – специалист по кадровой работе).</w:t>
      </w:r>
    </w:p>
    <w:p w:rsidR="00310E65" w:rsidRPr="00114183" w:rsidRDefault="00310E65" w:rsidP="00310E65">
      <w:pPr>
        <w:widowControl w:val="0"/>
        <w:ind w:right="-1"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2.6. Структурные подразделения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не обладают правами юридического лица.</w:t>
      </w:r>
    </w:p>
    <w:p w:rsidR="00310E65" w:rsidRPr="00114183" w:rsidRDefault="00310E65" w:rsidP="00310E65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114183">
        <w:rPr>
          <w:color w:val="000000"/>
          <w:sz w:val="24"/>
          <w:szCs w:val="24"/>
        </w:rPr>
        <w:t xml:space="preserve">2.7. </w:t>
      </w:r>
      <w:r w:rsidRPr="00114183">
        <w:rPr>
          <w:sz w:val="24"/>
          <w:szCs w:val="24"/>
        </w:rPr>
        <w:t>Специалист по кадровой работе</w:t>
      </w:r>
      <w:r w:rsidRPr="00114183">
        <w:rPr>
          <w:color w:val="000000"/>
          <w:sz w:val="24"/>
          <w:szCs w:val="24"/>
        </w:rPr>
        <w:t xml:space="preserve"> разрабатывает должностные инструкции муниципальных служащих и представляет их на утверждение главе Администрации </w:t>
      </w:r>
      <w:r w:rsidR="000153D5">
        <w:rPr>
          <w:color w:val="000000"/>
          <w:sz w:val="24"/>
          <w:szCs w:val="24"/>
        </w:rPr>
        <w:t>Ильинского</w:t>
      </w:r>
      <w:r w:rsidRPr="00114183">
        <w:rPr>
          <w:color w:val="000000"/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114183">
        <w:rPr>
          <w:color w:val="000000"/>
          <w:sz w:val="24"/>
          <w:szCs w:val="24"/>
        </w:rPr>
        <w:t>Внесение изменений в должностные инструкции муниципальных служащих осуществляется в том же порядке.</w:t>
      </w:r>
    </w:p>
    <w:p w:rsidR="00310E65" w:rsidRPr="00114183" w:rsidRDefault="00310E65" w:rsidP="00310E65">
      <w:pPr>
        <w:ind w:firstLine="709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2.8. В случае необходимости изменения структуры и штатной численности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готовятся соответствующие предложения на имя главы Администрации </w:t>
      </w:r>
      <w:r w:rsidR="000153D5">
        <w:rPr>
          <w:bCs/>
          <w:sz w:val="24"/>
          <w:szCs w:val="24"/>
        </w:rPr>
        <w:t>Ильинского</w:t>
      </w:r>
      <w:r w:rsidRPr="00114183">
        <w:rPr>
          <w:bCs/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ind w:firstLine="709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Предложения должны содержать описание полномочий структурных подразделений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>, функций работников, необходимых для исполнения указанных полномочий, оценку трудозатрат на выполнение соответствующих функций.</w:t>
      </w:r>
    </w:p>
    <w:p w:rsidR="00310E65" w:rsidRPr="00114183" w:rsidRDefault="00310E65" w:rsidP="00310E65">
      <w:pPr>
        <w:ind w:firstLine="720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lastRenderedPageBreak/>
        <w:t xml:space="preserve">2.9. Проекты распоряжений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об утверждении и внесении изменений в штатное расписание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, проекты решений Собрания депутатов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о внесении изменений в структуру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готовит </w:t>
      </w:r>
      <w:r w:rsidRPr="00114183">
        <w:rPr>
          <w:sz w:val="24"/>
          <w:szCs w:val="24"/>
        </w:rPr>
        <w:t>специалист по кадровой работе.</w:t>
      </w:r>
    </w:p>
    <w:p w:rsidR="00310E65" w:rsidRPr="00114183" w:rsidRDefault="00310E65" w:rsidP="00310E65">
      <w:pPr>
        <w:tabs>
          <w:tab w:val="left" w:pos="1260"/>
        </w:tabs>
        <w:jc w:val="center"/>
        <w:rPr>
          <w:sz w:val="24"/>
          <w:szCs w:val="24"/>
        </w:rPr>
      </w:pPr>
    </w:p>
    <w:p w:rsidR="00310E65" w:rsidRPr="00114183" w:rsidRDefault="00310E65" w:rsidP="00310E65">
      <w:pPr>
        <w:tabs>
          <w:tab w:val="left" w:pos="1260"/>
        </w:tabs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3. Кадровая работа</w:t>
      </w:r>
    </w:p>
    <w:p w:rsidR="00310E65" w:rsidRPr="00114183" w:rsidRDefault="00310E65" w:rsidP="00310E65">
      <w:pPr>
        <w:tabs>
          <w:tab w:val="left" w:pos="1260"/>
        </w:tabs>
        <w:jc w:val="center"/>
        <w:rPr>
          <w:sz w:val="24"/>
          <w:szCs w:val="24"/>
        </w:rPr>
      </w:pPr>
    </w:p>
    <w:p w:rsidR="00310E65" w:rsidRPr="00114183" w:rsidRDefault="00310E65" w:rsidP="00310E65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3.1. Кадровая работа в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ведется в соответствии с федеральными и областными законами, иными нормативными правовыми актами Российской Федерации и Ростовской области, Уставом муниципального образования «</w:t>
      </w:r>
      <w:r w:rsidR="000153D5">
        <w:rPr>
          <w:sz w:val="24"/>
          <w:szCs w:val="24"/>
        </w:rPr>
        <w:t>Ильинское</w:t>
      </w:r>
      <w:r w:rsidRPr="00114183">
        <w:rPr>
          <w:sz w:val="24"/>
          <w:szCs w:val="24"/>
        </w:rPr>
        <w:t xml:space="preserve"> сельское поселение», иными муниципальными нормативными правовыми актами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3.2. Поступление гражданина на муниципальную службу или замещение муниципальным служащим другой должности муниципальной службы в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осуществляется в порядке, установленном федеральным и областным законодательством.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3.3. С работниками, замещающими должности, не отнесенные к муниципальным должностям и должностям муниципальной службы, и осуществляющими техническое обеспечение деятельности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трудовые договоры заключаются в соответствии с Трудовым кодексом Российской Федерации.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3.4. При замещении должности муниципальной службы в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за исключением должности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соответствующей должности, их соответствия установленным квалификационным требованиям к должности муниципальной службы.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3.5. Порядок проведения конкурса на замещение должности муниципальной службы устанавливается решением Собрания депутатов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3.6. </w:t>
      </w:r>
      <w:r w:rsidRPr="00114183">
        <w:rPr>
          <w:bCs/>
          <w:sz w:val="24"/>
          <w:szCs w:val="24"/>
        </w:rPr>
        <w:t xml:space="preserve">Глава Администрации </w:t>
      </w:r>
      <w:r w:rsidR="000153D5">
        <w:rPr>
          <w:bCs/>
          <w:sz w:val="24"/>
          <w:szCs w:val="24"/>
        </w:rPr>
        <w:t>Ильинского</w:t>
      </w:r>
      <w:r w:rsidRPr="00114183">
        <w:rPr>
          <w:bCs/>
          <w:sz w:val="24"/>
          <w:szCs w:val="24"/>
        </w:rPr>
        <w:t xml:space="preserve"> сельского поселения</w:t>
      </w:r>
      <w:r w:rsidRPr="00114183">
        <w:rPr>
          <w:sz w:val="24"/>
          <w:szCs w:val="24"/>
        </w:rPr>
        <w:t xml:space="preserve">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3.7. Предложения по назначению на должности муниципальной службы, за исключением должности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и иные должности в аппарате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назначение на </w:t>
      </w:r>
      <w:r w:rsidRPr="00114183">
        <w:rPr>
          <w:sz w:val="24"/>
          <w:szCs w:val="24"/>
        </w:rPr>
        <w:lastRenderedPageBreak/>
        <w:t>которые осуществляется без проведения конкурса, готовятся специалистом по кадровой работе.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Специалист по кадровой работе</w:t>
      </w:r>
      <w:r w:rsidRPr="00114183">
        <w:rPr>
          <w:color w:val="000000"/>
          <w:sz w:val="24"/>
          <w:szCs w:val="24"/>
        </w:rPr>
        <w:t xml:space="preserve"> </w:t>
      </w:r>
      <w:r w:rsidRPr="00114183">
        <w:rPr>
          <w:sz w:val="24"/>
          <w:szCs w:val="24"/>
        </w:rPr>
        <w:t>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сведений, а также проводит изучение профессиональных, деловых и личных качеств кандидатов.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Кандидаты на замещение вакантной должности проходят собеседования со специалистом по кадровой работе, руководителем структурного подразделения и главой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Документы кандидатов, успешно прошедших собеседование, одновременно с проектом распоряжения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о назначении кандидата на вакантную должность и проектом трудового договора передаются главе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для изучения и подписания.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3.8. На каждого муниципального служащего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специалистом по кадровой работе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3.9.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3.10. Специалист по кадровой работе осуществляет организацию работы по сбору, хранению и проверке достоверности сведений о доходах, расходах, об имуществе и обязательствах имущественного характера муниципального служащего.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3.11. Персональные данные муниципального служащего подлежат обработке (получение, хранение, комбинирование, передача и иное использование) в соответствии с трудовым законодательством.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3.12. В целях определения соответствия замещаемой должности муниципальной службы проводится аттестация муниципального служащего.</w:t>
      </w:r>
    </w:p>
    <w:p w:rsidR="00310E65" w:rsidRPr="00114183" w:rsidRDefault="00310E65" w:rsidP="00310E65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Положение о проведении аттестации муниципальных служащих утверждается решением Собрания депутатов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в соответствии с типовым положением о проведении аттестации муниципальных служащих, утвержденным Областным законом от 09.10.2007 № 786-ЗС «О муниципальной службе в Ростовской области».</w:t>
      </w:r>
    </w:p>
    <w:p w:rsidR="00310E65" w:rsidRPr="00114183" w:rsidRDefault="00310E65" w:rsidP="00310E65">
      <w:pPr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3.13. За добросовестное выполнение работником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310E65" w:rsidRPr="00114183" w:rsidRDefault="00310E65" w:rsidP="00310E65">
      <w:pPr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>объявление благодарности;</w:t>
      </w:r>
    </w:p>
    <w:p w:rsidR="00310E65" w:rsidRPr="00114183" w:rsidRDefault="00310E65" w:rsidP="00310E65">
      <w:pPr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>выплата единовременного денежного вознаграждения;</w:t>
      </w:r>
    </w:p>
    <w:p w:rsidR="00310E65" w:rsidRPr="00114183" w:rsidRDefault="00310E65" w:rsidP="00310E65">
      <w:pPr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>объявление благодарности с выплатой единовременного денежного вознаграждения;</w:t>
      </w:r>
    </w:p>
    <w:p w:rsidR="00310E65" w:rsidRPr="00114183" w:rsidRDefault="00310E65" w:rsidP="00310E65">
      <w:pPr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>награждение ценным подарком;</w:t>
      </w:r>
    </w:p>
    <w:p w:rsidR="00310E65" w:rsidRPr="00114183" w:rsidRDefault="00310E65" w:rsidP="00310E65">
      <w:pPr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награждение почетной грамотой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поселения;</w:t>
      </w:r>
    </w:p>
    <w:p w:rsidR="00310E65" w:rsidRPr="00114183" w:rsidRDefault="00310E65" w:rsidP="00310E65">
      <w:pPr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награждение почетной грамотой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с выплатой единовременного денежного вознаграждения;</w:t>
      </w:r>
    </w:p>
    <w:p w:rsidR="00310E65" w:rsidRPr="00114183" w:rsidRDefault="00310E65" w:rsidP="00310E65">
      <w:pPr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другие поощрения в соответствии с федеральными законами.</w:t>
      </w:r>
    </w:p>
    <w:p w:rsidR="00310E65" w:rsidRPr="00114183" w:rsidRDefault="00310E65" w:rsidP="00310E65">
      <w:pPr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3.14. Предложения о поощрении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вносятся Собранием депутатов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Предложения о поощрении иного работника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с приложением проекта соответствующего муниципального правового акта готовит специалист по кадровой работе.</w:t>
      </w:r>
    </w:p>
    <w:p w:rsidR="00310E65" w:rsidRPr="00114183" w:rsidRDefault="00310E65" w:rsidP="00310E6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83">
        <w:rPr>
          <w:rFonts w:ascii="Times New Roman" w:hAnsi="Times New Roman" w:cs="Times New Roman"/>
          <w:sz w:val="24"/>
          <w:szCs w:val="24"/>
        </w:rPr>
        <w:t xml:space="preserve">Решение о поощрении главы Администрации </w:t>
      </w:r>
      <w:r w:rsidR="000153D5">
        <w:rPr>
          <w:rFonts w:ascii="Times New Roman" w:hAnsi="Times New Roman" w:cs="Times New Roman"/>
          <w:sz w:val="24"/>
          <w:szCs w:val="24"/>
        </w:rPr>
        <w:t>Ильинского</w:t>
      </w:r>
      <w:r w:rsidRPr="00114183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принимается председателем Собрания депутатов – главой  Администрации </w:t>
      </w:r>
      <w:r w:rsidR="000153D5">
        <w:rPr>
          <w:rFonts w:ascii="Times New Roman" w:hAnsi="Times New Roman" w:cs="Times New Roman"/>
          <w:sz w:val="24"/>
          <w:szCs w:val="24"/>
        </w:rPr>
        <w:t>Ильинского</w:t>
      </w:r>
      <w:r w:rsidRPr="00114183">
        <w:rPr>
          <w:rFonts w:ascii="Times New Roman" w:hAnsi="Times New Roman" w:cs="Times New Roman"/>
          <w:sz w:val="24"/>
          <w:szCs w:val="24"/>
        </w:rPr>
        <w:t xml:space="preserve"> сельского поселения в порядке, определяемом Областным законом от 09.10.2007 № 786-ЗС «О муниципальной службе в Ростовской области».</w:t>
      </w:r>
    </w:p>
    <w:p w:rsidR="00310E65" w:rsidRPr="00114183" w:rsidRDefault="00310E65" w:rsidP="00310E65">
      <w:pPr>
        <w:ind w:firstLine="720"/>
        <w:jc w:val="both"/>
        <w:outlineLvl w:val="2"/>
        <w:rPr>
          <w:sz w:val="24"/>
          <w:szCs w:val="24"/>
        </w:rPr>
      </w:pPr>
    </w:p>
    <w:p w:rsidR="00310E65" w:rsidRPr="00114183" w:rsidRDefault="00310E65" w:rsidP="00310E65">
      <w:pPr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Решение о поощрении работников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принимается главой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и оформляется распоряжением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 В распоряжении указываются фамилия, имя, отчество и должность поощряемого, основания и вид применяемого поощрения. В случае применения поощрения, предусматривающего выплату единовременного денежного вознаграждения, также указывается его размер.</w:t>
      </w:r>
    </w:p>
    <w:p w:rsidR="00310E65" w:rsidRPr="00114183" w:rsidRDefault="00310E65" w:rsidP="00310E65">
      <w:pPr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3.15. Вручение почетных грамот, ценных подарков производится главой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в торжественной обстановке.</w:t>
      </w:r>
    </w:p>
    <w:p w:rsidR="00310E65" w:rsidRPr="00114183" w:rsidRDefault="00310E65" w:rsidP="00310E65">
      <w:pPr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>3.16. Запись о поощрении вносится в трудовую книжку и личное дело поощряемого.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3.17. За совершение дисциплинарного проступка – неисполнение или ненадлежащее исполнение работником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по его вине возложенных на него служебных обязанностей – глава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имеет право применить установленные федеральным законодательством дисциплинарные взыскания.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Порядок применения и снятия дисциплинарных взысканий определяется трудовым законодательством.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</w:p>
    <w:p w:rsidR="00310E65" w:rsidRPr="00114183" w:rsidRDefault="00310E65" w:rsidP="00310E65">
      <w:pPr>
        <w:tabs>
          <w:tab w:val="left" w:pos="1260"/>
        </w:tabs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4. Служебные удостоверения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</w:t>
      </w:r>
    </w:p>
    <w:p w:rsidR="00310E65" w:rsidRPr="00114183" w:rsidRDefault="00310E65" w:rsidP="00310E65">
      <w:pPr>
        <w:tabs>
          <w:tab w:val="left" w:pos="1260"/>
        </w:tabs>
        <w:jc w:val="center"/>
        <w:rPr>
          <w:sz w:val="24"/>
          <w:szCs w:val="24"/>
        </w:rPr>
      </w:pP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4.1. Служебное удостоверение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(далее – служебное удостоверение) является документом, удостоверяющим личность и должностное положение муниципальных служащих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4.2. Оформление служебных удостоверений осуществляет специалист по кадровой работе.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4.3. Служебное удостоверение оформляется на срок заключенного трудового договора, а в случае заключения трудового договора на неопределенный срок – на срок полномочий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4.4. Служебные удостоверения содержат следующие реквизиты и сведения об их владельцах: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надпись: «Администрация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поселения»;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цветную фотографию владельца удостоверения размером 3x4 сантиметра, заверенную печатью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поселения;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дату выдачи служебного удостоверения;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срок действия служебного удостоверения;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регистрационный номер служебного удостоверения;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фамилию, имя, отчество владельца служебного удостоверения;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полное наименование должности и места работы владельца служебного удостоверения;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полное наименование должности, подпись и расшифровку подписи лица, подписавшего служебного удостоверение, заверенные печатью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4.5. Бланки служебных удостоверений и обложки к ним являются документами строгого учета.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4.6. Служебное удостоверение возвращается специалисту по кадровой работе в случае увольнения его владельца или замены служебного удостоверения.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4.7. Учет выдачи и возврата служебных удостоверений осуществляется специалистом по кадровой работе в специальном журнале.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>4.8. В случае утраты служебного удостоверения лицо, утратившее его, принимает меры по розыску и безотлагательно сообщает об этом специалисту по кадровой работе.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4.9. Если утраченное служебное удостоверение не будет обнаружено в течение одного месяца, лицо, утратившее его, за счет собственных средств размещает в газете объявление о том, что служебное удостоверение считается недействительным.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4.10. В отношении лица, утратившего служебное удостоверение, специалистом по кадровой работе проводится служебное расследование. По результатам служебного расследования выдается новое служебное удостоверение.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4.11. Иным работникам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выдаются удостоверения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tabs>
          <w:tab w:val="left" w:pos="1260"/>
        </w:tabs>
        <w:jc w:val="center"/>
        <w:rPr>
          <w:sz w:val="24"/>
          <w:szCs w:val="24"/>
        </w:rPr>
      </w:pPr>
    </w:p>
    <w:p w:rsidR="00310E65" w:rsidRPr="00114183" w:rsidRDefault="00310E65" w:rsidP="00310E65">
      <w:pPr>
        <w:tabs>
          <w:tab w:val="left" w:pos="1260"/>
        </w:tabs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5. Планирование работы</w:t>
      </w:r>
    </w:p>
    <w:p w:rsidR="00310E65" w:rsidRPr="00114183" w:rsidRDefault="00310E65" w:rsidP="00310E65">
      <w:pPr>
        <w:tabs>
          <w:tab w:val="left" w:pos="1260"/>
        </w:tabs>
        <w:jc w:val="center"/>
        <w:rPr>
          <w:sz w:val="24"/>
          <w:szCs w:val="24"/>
        </w:rPr>
      </w:pP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5.1. Деятельность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осуществляется в соответствии с утвержденными планами работы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на год, а также планами мероприятий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на квартал, год, обеспечивающими выполнение годового плана.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5.2. Предложения в план работы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на год (далее – план на год) вносятся работнику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в должностные обязанности которого входит организационная работа (далее – специалист по организационной работе), руководителями структурных подразделений, муниципальными служащими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не позднее 15 ноября предшествующего года.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К представленным предложениям при необходимости прилагаются обоснования причин включения мероприятия в план на год.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Проект плана на год передается специалистом по организационной работе на утверждение главе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не позднее 1 декабря.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5.3. До 20 числа текущего месяца руководители структурных подразделений, муниципальные служащие аппарата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представляют специалисту по организационной работе предложения в план мероприятий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на квартал  (далее – план мероприятий на квартал), на основании которых специалист по организационной работе составляет план мероприятий на квартал  и представляет его на утверждение главе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5.4. План мероприятий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на квартал  (далее – план мероприятий на квартал) формируется специалистом по организационной </w:t>
      </w:r>
      <w:r w:rsidRPr="00114183">
        <w:rPr>
          <w:sz w:val="24"/>
          <w:szCs w:val="24"/>
        </w:rPr>
        <w:lastRenderedPageBreak/>
        <w:t xml:space="preserve">работе на основании материалов, представляемых на бумажных и электронных носителях руководителями структурных подразделений, муниципальными служащими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В материалах указываются мероприятия (собрания, конференции, совещания, семинары, визиты и прочее), дата, место и время проведения, при необходимости – количество участников. Также отражаются командировки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приемы граждан.</w:t>
      </w:r>
    </w:p>
    <w:p w:rsidR="00310E65" w:rsidRPr="00114183" w:rsidRDefault="00310E65" w:rsidP="00310E65">
      <w:pPr>
        <w:tabs>
          <w:tab w:val="left" w:pos="1260"/>
        </w:tabs>
        <w:jc w:val="center"/>
        <w:rPr>
          <w:sz w:val="24"/>
          <w:szCs w:val="24"/>
        </w:rPr>
      </w:pPr>
    </w:p>
    <w:p w:rsidR="00310E65" w:rsidRPr="00114183" w:rsidRDefault="00310E65" w:rsidP="00310E65">
      <w:pPr>
        <w:tabs>
          <w:tab w:val="left" w:pos="1260"/>
        </w:tabs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6. Порядок подготовки, оформления и издания постановлений и распоряжений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</w:t>
      </w:r>
    </w:p>
    <w:p w:rsidR="00310E65" w:rsidRPr="00114183" w:rsidRDefault="00310E65" w:rsidP="00310E65">
      <w:pPr>
        <w:tabs>
          <w:tab w:val="left" w:pos="1260"/>
        </w:tabs>
        <w:jc w:val="center"/>
        <w:rPr>
          <w:sz w:val="24"/>
          <w:szCs w:val="24"/>
        </w:rPr>
      </w:pP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6.1. Глава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в пределах своих полномочий, установленных федеральными и областными законами, Уставом муниципального образования «</w:t>
      </w:r>
      <w:r w:rsidR="000153D5">
        <w:rPr>
          <w:sz w:val="24"/>
          <w:szCs w:val="24"/>
        </w:rPr>
        <w:t>Ильинское</w:t>
      </w:r>
      <w:r w:rsidRPr="00114183">
        <w:rPr>
          <w:sz w:val="24"/>
          <w:szCs w:val="24"/>
        </w:rPr>
        <w:t xml:space="preserve"> сельское поселение», решениями Собрания депутатов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издает постановления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по вопросам организации работы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6.2. Подготовка проектов постановлений и распоряжений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и организация работы с ними возлагается на исполнителей.</w:t>
      </w:r>
    </w:p>
    <w:p w:rsidR="00310E65" w:rsidRPr="00114183" w:rsidRDefault="00310E65" w:rsidP="00310E65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14183">
        <w:rPr>
          <w:sz w:val="24"/>
          <w:szCs w:val="24"/>
        </w:rPr>
        <w:t xml:space="preserve">6.3. </w:t>
      </w:r>
      <w:r w:rsidRPr="00114183">
        <w:rPr>
          <w:bCs/>
          <w:iCs/>
          <w:sz w:val="24"/>
          <w:szCs w:val="24"/>
        </w:rPr>
        <w:t xml:space="preserve">Порядок оформления </w:t>
      </w:r>
      <w:r w:rsidRPr="00114183">
        <w:rPr>
          <w:sz w:val="24"/>
          <w:szCs w:val="24"/>
        </w:rPr>
        <w:t xml:space="preserve">постановлений и распоряжений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(далее также – правовые акты) </w:t>
      </w:r>
      <w:r w:rsidRPr="00114183">
        <w:rPr>
          <w:bCs/>
          <w:iCs/>
          <w:sz w:val="24"/>
          <w:szCs w:val="24"/>
        </w:rPr>
        <w:t xml:space="preserve">определяется инструкцией по делопроизводству в Администрации </w:t>
      </w:r>
      <w:r w:rsidR="000153D5">
        <w:rPr>
          <w:bCs/>
          <w:iCs/>
          <w:sz w:val="24"/>
          <w:szCs w:val="24"/>
        </w:rPr>
        <w:t>Ильинского</w:t>
      </w:r>
      <w:r w:rsidRPr="00114183">
        <w:rPr>
          <w:bCs/>
          <w:iCs/>
          <w:sz w:val="24"/>
          <w:szCs w:val="24"/>
        </w:rPr>
        <w:t xml:space="preserve"> сельского поселения, утверждаемой распоряжением </w:t>
      </w:r>
      <w:r w:rsidRPr="00114183">
        <w:rPr>
          <w:sz w:val="24"/>
          <w:szCs w:val="24"/>
        </w:rPr>
        <w:t xml:space="preserve">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(далее – инструкция по делопроизводству).</w:t>
      </w:r>
    </w:p>
    <w:p w:rsidR="00310E65" w:rsidRPr="00114183" w:rsidRDefault="00310E65" w:rsidP="00310E65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14183">
        <w:rPr>
          <w:bCs/>
          <w:iCs/>
          <w:sz w:val="24"/>
          <w:szCs w:val="24"/>
        </w:rPr>
        <w:t xml:space="preserve">Изменения и дополнения в </w:t>
      </w:r>
      <w:r w:rsidRPr="00114183">
        <w:rPr>
          <w:sz w:val="24"/>
          <w:szCs w:val="24"/>
        </w:rPr>
        <w:t xml:space="preserve">постановления и распоряжения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iCs/>
          <w:sz w:val="24"/>
          <w:szCs w:val="24"/>
        </w:rPr>
        <w:t xml:space="preserve"> вносятся аналогичными правовыми актами.</w:t>
      </w:r>
    </w:p>
    <w:p w:rsidR="00310E65" w:rsidRPr="00114183" w:rsidRDefault="00310E65" w:rsidP="00310E65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14183">
        <w:rPr>
          <w:bCs/>
          <w:iCs/>
          <w:sz w:val="24"/>
          <w:szCs w:val="24"/>
        </w:rPr>
        <w:t xml:space="preserve">Изменения и дополнения в </w:t>
      </w:r>
      <w:r w:rsidRPr="00114183">
        <w:rPr>
          <w:sz w:val="24"/>
          <w:szCs w:val="24"/>
        </w:rPr>
        <w:t xml:space="preserve">постановления и распоряжения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вносятся постановлениями и распоряжениями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с учетом положений пункта 6.1 раздела 6 настоящего Регламента.</w:t>
      </w:r>
    </w:p>
    <w:p w:rsidR="00310E65" w:rsidRPr="00114183" w:rsidRDefault="00310E65" w:rsidP="00310E65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14183">
        <w:rPr>
          <w:bCs/>
          <w:iCs/>
          <w:sz w:val="24"/>
          <w:szCs w:val="24"/>
        </w:rPr>
        <w:t xml:space="preserve">Ответственность за своевременное внесение изменений и дополнений в действующие правовые акты, а также признание их утратившими силу (их отмену) возлагается на </w:t>
      </w:r>
      <w:r w:rsidRPr="00114183">
        <w:rPr>
          <w:sz w:val="24"/>
          <w:szCs w:val="24"/>
        </w:rPr>
        <w:t xml:space="preserve">работника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в должностные обязанности которого входит правовая работа (далее – специалист по правовой работе)</w:t>
      </w:r>
      <w:r w:rsidRPr="00114183">
        <w:rPr>
          <w:bCs/>
          <w:iCs/>
          <w:sz w:val="24"/>
          <w:szCs w:val="24"/>
        </w:rPr>
        <w:t>.</w:t>
      </w:r>
    </w:p>
    <w:p w:rsidR="00310E65" w:rsidRPr="00114183" w:rsidRDefault="00310E65" w:rsidP="00310E65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6.4. Проекты постановлений и распоряжений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могут вноситься депутатами Собрания депутатов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председателем Собрания депутатов – главой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главой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иными должностными лицами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органами местного самоуправления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района, органами государственной власти Ростовской области, органами территориального общественного самоуправления, инициативными группами граждан.</w:t>
      </w:r>
    </w:p>
    <w:p w:rsidR="00310E65" w:rsidRPr="00114183" w:rsidRDefault="00310E65" w:rsidP="00310E65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6.5. При внесении проекта постановления или распоряжения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субъектами правотворческой инициативы, указанными в пункте 6.4 настоящего Регламента, за исключением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иных должностных лиц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представляются:</w:t>
      </w:r>
    </w:p>
    <w:p w:rsidR="00310E65" w:rsidRPr="00114183" w:rsidRDefault="00310E65" w:rsidP="00310E65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1) текст проекта с указанием на титульном листе субъекта права правотворческой инициативы, внесшего проект;</w:t>
      </w:r>
    </w:p>
    <w:p w:rsidR="00310E65" w:rsidRPr="00114183" w:rsidRDefault="00310E65" w:rsidP="00310E65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2) пояснительная записка к проекту, содержащая предмет правового регулирования, изложение концепции, а также обоснование необходимости принятия предлагаемого проекта;</w:t>
      </w:r>
    </w:p>
    <w:p w:rsidR="00310E65" w:rsidRPr="00114183" w:rsidRDefault="00310E65" w:rsidP="00310E65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3) перечень муниципальных правовых актов, подлежащих признанию утратившими силу, приостановлению, изменению, дополнению или принятию в связи с принятием данного правового акта;</w:t>
      </w:r>
    </w:p>
    <w:p w:rsidR="00310E65" w:rsidRPr="00114183" w:rsidRDefault="00310E65" w:rsidP="00310E65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4) финансово-экономическое обоснование;</w:t>
      </w:r>
    </w:p>
    <w:p w:rsidR="00310E65" w:rsidRPr="00114183" w:rsidRDefault="00310E65" w:rsidP="00310E65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5) иные документы и материалы, предусмотренные действующим законодательством, муниципальными правовыми актами.</w:t>
      </w:r>
    </w:p>
    <w:p w:rsidR="00310E65" w:rsidRPr="00114183" w:rsidRDefault="00310E65" w:rsidP="00310E65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Реализация правотворческой инициативы граждан осуществляется в порядке, предусмотренном статьей 26 Федерального закона от 06.10.2003 №</w:t>
      </w:r>
      <w:r w:rsidRPr="00114183">
        <w:rPr>
          <w:sz w:val="24"/>
          <w:szCs w:val="24"/>
          <w:lang w:val="en-US"/>
        </w:rPr>
        <w:t> </w:t>
      </w:r>
      <w:r w:rsidRPr="00114183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принятым в соответствии с ней решением Собрания депутатов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6.6. Проекты постановлений и распоряжений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должны отвечать следующим требованиям: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соответствовать Конституции Российской Федерации, федеральным и областным законам, иным нормативным правовым актам Российской Федерации и Ростовской области, Уставу муниципального образования «</w:t>
      </w:r>
      <w:r w:rsidR="000153D5">
        <w:rPr>
          <w:sz w:val="24"/>
          <w:szCs w:val="24"/>
        </w:rPr>
        <w:t>Ильинское</w:t>
      </w:r>
      <w:r w:rsidRPr="00114183">
        <w:rPr>
          <w:sz w:val="24"/>
          <w:szCs w:val="24"/>
        </w:rPr>
        <w:t xml:space="preserve"> сельское поселение», иным муниципальным правовым актам;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содержать конкретные предложения, обеспеченные необходимой материально-технической базой, финансированием и исключать необходимость издания правовых актов в дополнение или изменение основного;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>содержать указания конкретным исполнителям, реальные сроки исполнения.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Проект должен содержать также пункт о возложении контроля за исполнением документа на должностных лиц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 Исключения составляют документы по вопросам, не требующим общего контроля, в том числе: назначение на должность, увольнение, поощрение, отпуск, командирование, утверждение штатного расписания.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6.7. Подготовка правовых актов, вносимых по инициативе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иных должностных лиц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осуществляется на основании: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письменных или устных поручений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 Письменное поручение оформляется резолюцией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на письме с просьбой о подготовке соответствующего правового акта или резолюцией на других документах. Устное поручение – запиской ответственного должностного лица о том, что имеется соответствующее поручение;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поручений, определенных ранее принятыми правовыми актами;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поручений в соответствии с протоколами совещаний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6.8. В соответствии с поручением на подготовку правового акта ответственное должностное лицо определяет исполнителей, список должностных лиц, согласовывающих и визирующих проект.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6.9. Срок подготовки проектов, вносимых по инициативе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иных должностных лиц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от поручения до передачи на подпись главе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устанавливается до 30 календарных дней, а срочных – до 5 рабочих дней. Для проектов, вносимых иными субъектами правотворческой инициативы, устанавливаются аналогичные сроки, которые исчисляются со дня поступления проекта главе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В необходимых случаях глава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может установить и другой конкретный срок. При необходимости срок подготовки правового акта может продлить глава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на основании письма должностного лица, ответственного за подготовку данного правового акта.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При необходимости назначение исполнителей, установление сроков исполнения и списка визирующих оформляются на специальном бланке, который приобщается к материалам по подготовке правовых актов.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Ответственность за качество, своевременность подготовки, согласование и визирование проектов документов заинтересованными должностными лицами несет исполнитель.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>Если в процессе согласования в проект правового акта вносятся изменения принципиального характера, то он должен быть направлен на повторное визирование. Ответственность возлагается на исполнителей. Не требуется повторного визирования, если в проект внесены редакционные правки, не изменившие сути правового акта.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При подготовке проектов правовых актов об утверждении составов рабочих групп (комиссий) допускается согласование с членами этих групп (комиссий) в устной или письменной форме с соответствующей записью на листе согласования.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6.10. Согласование и визирование проекта организует исполнитель.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Тексты проектов правовых актов, в том числе приложений к ним, на последней странице визируют: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исполнитель, готовивший проект правового акта;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руководитель структурного подразделения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(если исполнитель находится у него в подчинении).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Приложения с цифровыми данными визируются постранично.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6.11. На листе согласования визы проставляются в следующем порядке: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руководитель структурного подразделения, осуществляющего подготовку документа;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должностные лица, которым определяются поручения (задания);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заведующий сектором экономики и финансов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(в отношении проектов правовых актов, предусматривающих расходы за счет бюджета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поселения);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специалист по правовой работе, который кроме визы на листе согласования визирует и текст проекта правового акта.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Проекты правовых актов без визы специалиста по правовой работе на подпись главе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не представляются.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При отсутствии должностного лица, предусмотренного в листе согласования, документы визирует должностное лицо, исполняющее его обязанности. 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6.12. Проект правового акта, переданный должностному лицу на визу, рассматривается им в течение не более 2 рабочих дней. Срочные проекты визируются в течение 3 часов. 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Виза на проекте и листе согласования правового акта состоит из подписи визирующего с указанием его фамилии, инициалов, занимаемой должности и даты визирования.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>Замена визы надписью исполнителя о согласовании с должностным лицом, включенным в список визирования, не допускается.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При наличии разногласий между визирующими инстанциями проект документа рассматривается у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6.13. Специалисту по правовой работе проекты правовых актов представляются в окончательном варианте с внесенными в текст поправками, предложенными должностными лицами, визировавшими текст проекта. На листе согласования должны быть визы всех должностных лиц, определенных для данного проекта, в соответствии с требованиями настоящего Регламента.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 случае, если визирующей инстанцией вносились замечания или возражения, их текст прилагается к проекту, а на листе согласований лицом, визирующим документ, делается отметка о том, что замечания учтены либо сняты.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Отсутствие необходимых виз, а также наличие неснятых или неучтенных замечаний, наличие в тексте рукописных правок, зачеркиваний, вставок являются основанием для возврата проекта исполнителю для его доработки.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Правовая экспертиза проектов правовых актов проводится специалистом по правовой работе в срок до 2 рабочих дней с момента поступления проекта. Время, на которое проект был возвращен исполнителю с заключением либо для внесения поправок, в этот срок не входит.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В случае поступления проектов правовых актов большого объема, а также содержащих коллизионные нормы либо относящихся к правоотношениям, недостаточно четко урегулированным действующим законодательством, срок правовой экспертизы может быть продлен Главой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до 5 рабочих дней.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6.14. Правовая экспертиза проводится специалистом по правовой работе на предмет соответствия проекта правового акта: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Конституции Российской Федерации, федеральным и областным законам, иным нормативным правовым актам Российской Федерации и Ростовской области, Уставу муниципального образования «</w:t>
      </w:r>
      <w:r w:rsidR="000153D5">
        <w:rPr>
          <w:sz w:val="24"/>
          <w:szCs w:val="24"/>
        </w:rPr>
        <w:t>Ильинское</w:t>
      </w:r>
      <w:r w:rsidRPr="00114183">
        <w:rPr>
          <w:sz w:val="24"/>
          <w:szCs w:val="24"/>
        </w:rPr>
        <w:t xml:space="preserve"> сельское поселение», решениям Собрания депутатов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поселения;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иным муниципальным правовым актам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принятым ранее по данному и смежным вопросам.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Кроме того, проект правового акта проверяется специалистом по правовой работе на предмет его соответствия правилам юридической техники.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 завершении правовой экспертизы специалист по правовой работе визирует проект либо возвращает его исполнителю с заключением о несоответствии действующему </w:t>
      </w:r>
      <w:r w:rsidRPr="00114183">
        <w:rPr>
          <w:sz w:val="24"/>
          <w:szCs w:val="24"/>
        </w:rPr>
        <w:lastRenderedPageBreak/>
        <w:t>законодательству отдельных положений или проекта в целом для внесения соответствующих изменений, устраняющих выявленные нарушения.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6.15. Внесение поправок в текст проекта, завизированного специалистом по правовой работе, не допускается.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6.16. Одновременно с проведением правовой экспертизы специалист по правовой работе проводит антикоррупционную экспертизу проектов нормативных правовых актов.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Порядок проведения антикоррупционной экспертизы постановлений и распоряжений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и их проектов устанавливается постановлением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6.17. Служебная информация, содержащаяся в подготавливаемых проектах правовых актов, является конфиденциальной и не подлежит разглашению (распространению).</w:t>
      </w:r>
    </w:p>
    <w:p w:rsidR="00310E65" w:rsidRPr="00114183" w:rsidRDefault="00310E65" w:rsidP="00310E65">
      <w:pPr>
        <w:tabs>
          <w:tab w:val="left" w:pos="1260"/>
        </w:tabs>
        <w:ind w:firstLine="720"/>
        <w:jc w:val="both"/>
        <w:rPr>
          <w:sz w:val="24"/>
          <w:szCs w:val="24"/>
        </w:rPr>
      </w:pPr>
    </w:p>
    <w:p w:rsidR="00310E65" w:rsidRPr="00114183" w:rsidRDefault="00310E65" w:rsidP="00310E65">
      <w:pPr>
        <w:tabs>
          <w:tab w:val="left" w:pos="1260"/>
        </w:tabs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7. Порядок работы с постановлениями и распоряжениями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</w:t>
      </w:r>
    </w:p>
    <w:p w:rsidR="00310E65" w:rsidRPr="00114183" w:rsidRDefault="00310E65" w:rsidP="00310E65">
      <w:pPr>
        <w:tabs>
          <w:tab w:val="left" w:pos="1260"/>
        </w:tabs>
        <w:jc w:val="center"/>
        <w:rPr>
          <w:sz w:val="24"/>
          <w:szCs w:val="24"/>
        </w:rPr>
      </w:pP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7.1. Подписанные правовые акты вместе со всеми приобщенными к ним в процессе подготовки материалами и списком рассылки передаются специалисту по правовой работе для регистрации и выпуска. 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7.2. Регистрация производится по каждому виду правовых актов отдельно с соблюдением нумерации, которая ведется с начала и до конца календарного года.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После назначения на должность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начинается новая нумерация правовых актов.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7.3. Постановления и распоряжения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вступают в силу в порядке, установленном Уставом муниципального образования «</w:t>
      </w:r>
      <w:r w:rsidR="000153D5">
        <w:rPr>
          <w:sz w:val="24"/>
          <w:szCs w:val="24"/>
        </w:rPr>
        <w:t>Ильинское</w:t>
      </w:r>
      <w:r w:rsidRPr="00114183">
        <w:rPr>
          <w:sz w:val="24"/>
          <w:szCs w:val="24"/>
        </w:rPr>
        <w:t xml:space="preserve"> сельское поселение».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Нормативные правовые акты 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7.4. Глава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подписывает и обнародует постановления и распоряжения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Непосредственную организацию работы по обнародованию указанных правовых актов осуществляет специалист по правовой работе.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7.5. Подпись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либо должностного лица, исполняющего в соответствии с настоящим Регламентом обязанности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в период его отсутствия, заверяется печатью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7.6. Рассылка и тиражирование правовых актов осуществляется в соответствии с инструкцией по делопроизводству. Лист рассылки имеет перечень обязательных адресатов с указанием, в каком виде (бумажном, электронном) направляются копии документов.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7.7. Подлинники подписанных документов в течение 2 лет хранятся у специалиста по правовой работе, а затем передаются в архив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на постоянное хранение.</w:t>
      </w:r>
    </w:p>
    <w:p w:rsidR="00310E65" w:rsidRPr="00114183" w:rsidRDefault="00310E65" w:rsidP="00310E65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7.8. Глава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в соответствии с Областным законом от 06.08.2008 № 48-ЗС «О регистре муниципальных нормативных правовых актов Ростовской области» представляет принятые (изданные) муниципальные нормативные правовые акты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в Правительство Ростовской области для ведения регистра муниципальных нормативных правовых актов Ростовской области.</w:t>
      </w:r>
    </w:p>
    <w:p w:rsidR="00310E65" w:rsidRPr="00114183" w:rsidRDefault="00310E65" w:rsidP="00310E65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Непосредственную работу по организации представления муниципальных нормативных правовых актов и иных документов осуществляет специалист по правовой работе.</w:t>
      </w:r>
    </w:p>
    <w:p w:rsidR="00310E65" w:rsidRPr="00114183" w:rsidRDefault="00310E65" w:rsidP="00310E65">
      <w:pPr>
        <w:tabs>
          <w:tab w:val="left" w:pos="1260"/>
        </w:tabs>
        <w:rPr>
          <w:sz w:val="24"/>
          <w:szCs w:val="24"/>
        </w:rPr>
      </w:pPr>
    </w:p>
    <w:p w:rsidR="00310E65" w:rsidRPr="00114183" w:rsidRDefault="00310E65" w:rsidP="00310E65">
      <w:pPr>
        <w:tabs>
          <w:tab w:val="left" w:pos="1260"/>
        </w:tabs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8. Взаимодействие с Собранием депутатов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 Работа с проектами решений Собрания депутатов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</w:t>
      </w:r>
    </w:p>
    <w:p w:rsidR="00310E65" w:rsidRPr="00114183" w:rsidRDefault="00310E65" w:rsidP="00310E65">
      <w:pPr>
        <w:tabs>
          <w:tab w:val="left" w:pos="1260"/>
        </w:tabs>
        <w:jc w:val="center"/>
        <w:rPr>
          <w:sz w:val="24"/>
          <w:szCs w:val="24"/>
        </w:rPr>
      </w:pPr>
    </w:p>
    <w:p w:rsidR="00310E65" w:rsidRPr="00114183" w:rsidRDefault="00310E65" w:rsidP="00310E65">
      <w:pPr>
        <w:tabs>
          <w:tab w:val="left" w:pos="1260"/>
        </w:tabs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8.1. Обеспечение деятельности Собрания депутатов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осуществляется Администрацией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в соответствии с регламентом Собрания депутатов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tabs>
          <w:tab w:val="left" w:pos="1260"/>
        </w:tabs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8.2. Правотворческая инициатива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о принятии решений Собрания депутатов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реализуется в порядке, предусмотренном регламентом Собрания депутатов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tabs>
          <w:tab w:val="left" w:pos="1260"/>
        </w:tabs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Разработка и согласование проектов решений Собрания депутатов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вносимых по инициативе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осуществляется в порядке и в сроки, предусмотренные пунктами 6.7-6.16 раздела 6 настоящего Регламента.</w:t>
      </w:r>
    </w:p>
    <w:p w:rsidR="00310E65" w:rsidRPr="00114183" w:rsidRDefault="00310E65" w:rsidP="00310E65">
      <w:pPr>
        <w:tabs>
          <w:tab w:val="left" w:pos="1260"/>
        </w:tabs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8.3. Ответственность за качественную и своевременную подготовку и согласование (визирование) проектов решений, вносимых на рассмотрение Собрания депутатов </w:t>
      </w:r>
      <w:r w:rsidR="000153D5">
        <w:rPr>
          <w:sz w:val="24"/>
          <w:szCs w:val="24"/>
        </w:rPr>
        <w:lastRenderedPageBreak/>
        <w:t>Ильинского</w:t>
      </w:r>
      <w:r w:rsidRPr="00114183">
        <w:rPr>
          <w:sz w:val="24"/>
          <w:szCs w:val="24"/>
        </w:rPr>
        <w:t xml:space="preserve"> сельского поселения по инициативе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возлагается на специалиста по правовой работе.</w:t>
      </w:r>
    </w:p>
    <w:p w:rsidR="00310E65" w:rsidRPr="00114183" w:rsidRDefault="00310E65" w:rsidP="00310E65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8.4. Подготовленные и согласованные (завизированные) проекты решений Собрания депутатов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направляются специалистом по правовой работе главе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для внесения в Собрание депутатов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8.5. Проекты решений Собрания депутатов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внесенные иными субъектами правотворческой инициативы и направленные главе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для дачи заключения (согласования), регистрируются специалистом по правовой работе.</w:t>
      </w:r>
    </w:p>
    <w:p w:rsidR="00310E65" w:rsidRPr="00114183" w:rsidRDefault="00310E65" w:rsidP="00310E65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8.6. Специалист по правовой работе в пятидневный срок со дня регистрации визирует (согласовывает) его у заинтересованных должностных лиц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8.7. После визирования (согласования) проекта специалист по правовой работе проводит его правовую экспертизу и передает проект главе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 При выявлении в проекте решения нарушений Конституции Российской Федерации, федеральных или областных законов, иных нормативных правовых актов Российской Федерации и Ростовской области, Устава муниципального образования «</w:t>
      </w:r>
      <w:r w:rsidR="000153D5">
        <w:rPr>
          <w:sz w:val="24"/>
          <w:szCs w:val="24"/>
        </w:rPr>
        <w:t>Ильинское</w:t>
      </w:r>
      <w:r w:rsidRPr="00114183">
        <w:rPr>
          <w:sz w:val="24"/>
          <w:szCs w:val="24"/>
        </w:rPr>
        <w:t xml:space="preserve"> сельское поселение», противоречий с иными действующими муниципальными нормативными правовыми актами специалист по правовой работе готовит заключение с указанием выявленных нарушений.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8.8. Заключения на проекты решений Собрания депутатов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местного бюджета, направленные для дачи заключения главе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готовятся заведующим сектором экономики и финансов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8.9. Проекты решений Собрания депутатов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предусматривающих расходы бюджета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в обязательном порядке согласовываются с заведующим сектором экономики и финансов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8.10. Срок согласования и проверки поступившего проекта, предусмотренный пунктом 8.6 настоящего раздела, может быть продлен главой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до пятнадцати дней.</w:t>
      </w:r>
    </w:p>
    <w:p w:rsidR="00310E65" w:rsidRPr="00114183" w:rsidRDefault="00310E65" w:rsidP="00310E65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8.11. Глава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представляет с Собрание депутатов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ежегодный отчет о результатах своей деятельности, деятельности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в том числе о решении вопросов, поставленных Собранием депутатов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не </w:t>
      </w:r>
      <w:r w:rsidRPr="00114183">
        <w:rPr>
          <w:sz w:val="24"/>
          <w:szCs w:val="24"/>
        </w:rPr>
        <w:lastRenderedPageBreak/>
        <w:t xml:space="preserve">позднее даты, установленной Регламентом Собрания депутатов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Отчет о результатах деятельности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в том числе по вопросам поставленных Собранием депутатов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включает: </w:t>
      </w:r>
    </w:p>
    <w:p w:rsidR="00310E65" w:rsidRPr="00114183" w:rsidRDefault="00310E65" w:rsidP="00310E65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итоги социально-экономического развития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за отчетный период;</w:t>
      </w:r>
    </w:p>
    <w:p w:rsidR="00310E65" w:rsidRPr="00114183" w:rsidRDefault="00310E65" w:rsidP="00310E65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информацию о решении вопросов, поставленных Собранием депутатов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tabs>
          <w:tab w:val="left" w:pos="1260"/>
        </w:tabs>
        <w:jc w:val="center"/>
        <w:rPr>
          <w:sz w:val="24"/>
          <w:szCs w:val="24"/>
        </w:rPr>
      </w:pPr>
    </w:p>
    <w:p w:rsidR="00310E65" w:rsidRPr="00114183" w:rsidRDefault="00310E65" w:rsidP="00310E65">
      <w:pPr>
        <w:tabs>
          <w:tab w:val="left" w:pos="1260"/>
        </w:tabs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9. Организация работы с обращениями органов юстиции, прокуратуры, суда, Правительства Ростовской области</w:t>
      </w:r>
    </w:p>
    <w:p w:rsidR="00310E65" w:rsidRPr="00114183" w:rsidRDefault="00310E65" w:rsidP="00310E65">
      <w:pPr>
        <w:tabs>
          <w:tab w:val="left" w:pos="1260"/>
        </w:tabs>
        <w:jc w:val="center"/>
        <w:rPr>
          <w:sz w:val="24"/>
          <w:szCs w:val="24"/>
        </w:rPr>
      </w:pP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9.1. Обращения, касающиеся правомерности издания постановлений и распоряжений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регистрируются и передаются специалисту по правовой работе для рассмотрения, а также подготовки и направления предложений главе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9.2. Правовую защиту постановлений и распоряжений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которые в установленном действующим законодательством порядке оспариваются органами юстиции, прокуратуры, иными правоохранительными органами или в судебном порядке, осуществляет специалист по правовой работе в рамках своей компетенции.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9.3. Экспертные заключения Правительства Ростовской области (далее – экспертные заключения) на муниципальные нормативные правовые акты рассматриваются специалистом по правовой работе в течение не более чем 10 календарных дней со дня получения экспертного заключения. 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Подписанная Главой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письменная информация о результатах рассмотрения экспертного заключения направляется в Правительства Ростовской области в тридцатидневный срок со дня поступления экспертного заключения. 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 случае, если по результатам рассмотрения экспертного заключения в правовой акт внесены изменения, к указанной информации прилагается копия изменяющего муниципального правового акта на электронном носителе.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9.4. Правовой акт о внесении изменений в оспариваемые постановления и распоряжения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готовится специалистом по правовой работе в соответствии с настоящим Регламентом.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9.5. Доверенность на представление интересов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или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в судах работникам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вправе выдавать глава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tabs>
          <w:tab w:val="left" w:pos="1260"/>
        </w:tabs>
        <w:jc w:val="center"/>
        <w:rPr>
          <w:sz w:val="24"/>
          <w:szCs w:val="24"/>
        </w:rPr>
      </w:pPr>
    </w:p>
    <w:p w:rsidR="00310E65" w:rsidRPr="00114183" w:rsidRDefault="00310E65" w:rsidP="00310E65">
      <w:pPr>
        <w:tabs>
          <w:tab w:val="left" w:pos="1260"/>
        </w:tabs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10. Организация работы со служебными документами</w:t>
      </w:r>
    </w:p>
    <w:p w:rsidR="00310E65" w:rsidRPr="00114183" w:rsidRDefault="00310E65" w:rsidP="00310E65">
      <w:pPr>
        <w:tabs>
          <w:tab w:val="left" w:pos="1260"/>
        </w:tabs>
        <w:jc w:val="center"/>
        <w:rPr>
          <w:sz w:val="24"/>
          <w:szCs w:val="24"/>
        </w:rPr>
      </w:pPr>
    </w:p>
    <w:p w:rsidR="00310E65" w:rsidRPr="00114183" w:rsidRDefault="00310E65" w:rsidP="00310E65">
      <w:pPr>
        <w:tabs>
          <w:tab w:val="left" w:pos="1260"/>
        </w:tabs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10.1. Ведение делопроизводства в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осуществляется работником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в должностные обязанности которого входит ведение делопроизводства (далее – специалист по делопроизводству) в соответствии с инструкцией по делопроизводству.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10.2. 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10.3. Перед уходом в отпуск или выездом в командировку работники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обязаны передавать находящиеся у них на исполнении, на контроле документы другому работнику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по указанию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При увольнении или переходе на работу в другое подразделение работник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должен сдать все числящиеся за ним документы.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10.4. В случае утраты документа об этом немедленно докладывается главе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10.5. Документы, поступившие в Администрацию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принимаются, учитываются и регистрируются специалистом по делопроизводству.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10.6. Корреспонденция с грифом «Лично» не вскрывается, на таком пакете проставляется подпись специалиста по делопроизводству и дата поступления, документ передается адресату.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10.7. В документы, поступившие в Администрацию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и зарегистрированные в установленном порядке, не разрешается вносить какие-либо правки и пометки. Работа с документами вне служебных помещений запрещается.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>10.8. Специалист по делопроизводству после предварительного ознакомления с каждым документом сортирует их по адресатам, определяет документы, подлежащие регистрации.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10.9. Обязательной регистрации подлежат документы, поступающие из органов государственной власти, органов местного самоуправления других муниципальных образований, а также других организаций, требующие по своему характеру решения или ответа.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10.10. На входящих документах на нижнем поле первой страницы документа справа проставляется регистрационный штамп, в котором указываются дата регистрации, входящий номер документа.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10.11. После регистрации документы 2 раза в день, с 10 часов 30 минут до 11 часов и с 14 часов 30 минут до 15 часов, доставляются главе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иным должностным лицам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 Телеграммы и срочные документы доставляются адресатам немедленно.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Корреспонденция, полученная из Администрации Президента Российской Федерации, Правительства Российской Федерации, палат Федерального Собрания Российской Федерации, Правительства Ростовской области,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района, Собрания депутатов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района, от членов Совета Федерации и депутатов Государственной Думы Федерального Собрания Российской Федерации, депутатов Законодательного Собрания Ростовской области, в тот же день передается для рассмотрения главе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а в его отсутствие – должностному лицу, его замещающему.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Входящие документы с назначенным сроком исполнения ставятся на контроль специалистом по делопроизводству.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10.12. Исходящие документы, документы внутренней переписки печатаются в двух экземплярах, второй из которых после подписания и регистрации хранится у специалиста по делопроизводству в папке исходящей корреспонденции.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Подписанные письма и телеграммы передаются исполнителем специалисту по делопроизводству для отправки. При этом к письму и телеграмме прилагаются списки рассылки, необходимое количество копий для рассылки и полный почтовый адрес получателя или телеграфный адрес, а при ответе на входящий документ – также его номер и дата. Корреспонденция, поступившая в специалисту по делопроизводству для отправки после 13 часов, кроме телеграмм и срочной корреспонденции, отправляется следующим днем.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10.13. Специалист по делопроизводству осуществляет контроль за установленным порядком оформления и прохождения служебных документов, анализирует состояние работы по документообороту в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10.14. Законченные делопроизводством дела в течение 1-2 лет остаются у специалиста по делопроизводству для справочной работы, а затем в соответствии с номенклатурой дел в порядке, установленном инструкцией по делопроизводству, сдаются в архив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10.15. Специалистом по делопроизводству осуществляются: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хранение документов, справочная работа по переданным документам, выдача документов во временное пользование работникам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поселения;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выдача архивных справок, копий, выписок из документов организациям и гражданам в соответствии с законодательством об архивном деле.</w:t>
      </w:r>
    </w:p>
    <w:p w:rsidR="00310E65" w:rsidRPr="00114183" w:rsidRDefault="00310E65" w:rsidP="00310E65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10.16. В целях автоматизации делопроизводства в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применяется межведомственная система электронного документооборота и делопроизводства «Дело» (далее – система «Дело»).</w:t>
      </w:r>
    </w:p>
    <w:p w:rsidR="00310E65" w:rsidRPr="00114183" w:rsidRDefault="00310E65" w:rsidP="00310E65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Порядок применения системы «Дело» в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устанавливается инструкцией по делопроизводству.</w:t>
      </w:r>
    </w:p>
    <w:p w:rsidR="00310E65" w:rsidRPr="00114183" w:rsidRDefault="00310E65" w:rsidP="00310E6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83">
        <w:rPr>
          <w:rFonts w:ascii="Times New Roman" w:hAnsi="Times New Roman" w:cs="Times New Roman"/>
          <w:sz w:val="24"/>
          <w:szCs w:val="24"/>
        </w:rPr>
        <w:t>10.17. Документооборот с Правительством Ростовской области и иными органами исполнительной власти Ростовской области осуществляется в электронном виде в системе «Дело».</w:t>
      </w:r>
    </w:p>
    <w:p w:rsidR="00310E65" w:rsidRPr="00114183" w:rsidRDefault="00310E65" w:rsidP="00310E65">
      <w:pPr>
        <w:tabs>
          <w:tab w:val="left" w:pos="1260"/>
        </w:tabs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10.18. Документооборот между структурными подразделениями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иными органами местного самоуправления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а также органами государственной власти Российской Федерации и организациями осуществляется в соответствии с инструкцией по делопроизводству.</w:t>
      </w:r>
    </w:p>
    <w:p w:rsidR="00310E65" w:rsidRPr="00114183" w:rsidRDefault="00310E65" w:rsidP="00310E65">
      <w:pPr>
        <w:tabs>
          <w:tab w:val="left" w:pos="1260"/>
        </w:tabs>
        <w:rPr>
          <w:color w:val="FF0000"/>
          <w:sz w:val="24"/>
          <w:szCs w:val="24"/>
        </w:rPr>
      </w:pPr>
    </w:p>
    <w:p w:rsidR="00310E65" w:rsidRPr="00114183" w:rsidRDefault="00310E65" w:rsidP="00310E65">
      <w:pPr>
        <w:tabs>
          <w:tab w:val="left" w:pos="1260"/>
        </w:tabs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11. Порядок рассмотрения письменных обращений и организация личного приема граждан</w:t>
      </w:r>
    </w:p>
    <w:p w:rsidR="00310E65" w:rsidRPr="00114183" w:rsidRDefault="00310E65" w:rsidP="00310E65">
      <w:pPr>
        <w:tabs>
          <w:tab w:val="left" w:pos="1260"/>
        </w:tabs>
        <w:ind w:firstLine="720"/>
        <w:jc w:val="center"/>
        <w:rPr>
          <w:sz w:val="24"/>
          <w:szCs w:val="24"/>
        </w:rPr>
      </w:pP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11.1. Администрация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рассматривает по вопросам своей компетенции индивидуальные и коллективные предложения, заявления и жалобы граждан (далее – обращения 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</w:t>
      </w:r>
    </w:p>
    <w:p w:rsidR="00310E65" w:rsidRPr="00114183" w:rsidRDefault="00310E65" w:rsidP="00310E65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11.2. Рассмотрение обращений граждан в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осуществляется в соответствии с Федеральным законом от 02.05.2006 № 59-ФЗ «О порядке рассмотрения обращений граждан Российской Федерации» и Областным законом от 18.09.2006 № 540-ЗС «Об обращениях граждан».</w:t>
      </w:r>
    </w:p>
    <w:p w:rsidR="00310E65" w:rsidRPr="00114183" w:rsidRDefault="00310E65" w:rsidP="00310E65">
      <w:pPr>
        <w:ind w:firstLine="720"/>
        <w:jc w:val="both"/>
        <w:rPr>
          <w:bCs/>
          <w:sz w:val="24"/>
          <w:szCs w:val="24"/>
        </w:rPr>
      </w:pPr>
      <w:r w:rsidRPr="00114183">
        <w:rPr>
          <w:sz w:val="24"/>
          <w:szCs w:val="24"/>
        </w:rPr>
        <w:t xml:space="preserve">11.3. </w:t>
      </w:r>
      <w:r w:rsidRPr="00114183">
        <w:rPr>
          <w:bCs/>
          <w:sz w:val="24"/>
          <w:szCs w:val="24"/>
        </w:rPr>
        <w:t xml:space="preserve">Письменные обращения граждан подлежат обязательной регистрации в 3-дневный срок с момента их поступления в Администрацию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</w:t>
      </w:r>
      <w:r w:rsidRPr="00114183">
        <w:rPr>
          <w:bCs/>
          <w:sz w:val="24"/>
          <w:szCs w:val="24"/>
        </w:rPr>
        <w:lastRenderedPageBreak/>
        <w:t>и в зависимости от содержания направляются по принадлежности. Регистрацию обращений граждан осуществляет специалист по делопроизводству.</w:t>
      </w:r>
    </w:p>
    <w:p w:rsidR="00310E65" w:rsidRPr="00114183" w:rsidRDefault="00310E65" w:rsidP="00310E65">
      <w:pPr>
        <w:ind w:firstLine="720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11.4. Обращения граждан, поступившие в Администрацию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>, могут направляться для рассмотрения и ответа заявителю в подведомственные организации, в компетенцию которых входит решение поставленных в обращении вопросов, при этом их рассмотрение ставится специалистом по делопроизводству на контроль.</w:t>
      </w:r>
    </w:p>
    <w:p w:rsidR="00310E65" w:rsidRPr="00114183" w:rsidRDefault="00310E65" w:rsidP="00310E65">
      <w:pPr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310E65" w:rsidRPr="00114183" w:rsidRDefault="00310E65" w:rsidP="00310E65">
      <w:pPr>
        <w:ind w:firstLine="720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11.5. Обращения, поступившие в Администрацию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по информационным системам общего пользования, подлежат рассмотрению в соответствии с действующим законодательством. </w:t>
      </w:r>
    </w:p>
    <w:p w:rsidR="00310E65" w:rsidRPr="00114183" w:rsidRDefault="00310E65" w:rsidP="00310E65">
      <w:pPr>
        <w:ind w:firstLine="720"/>
        <w:jc w:val="both"/>
        <w:outlineLvl w:val="0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11.6. Обращения граждан рассматриваются в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в течение 30 дней со дня регистрации. </w:t>
      </w:r>
    </w:p>
    <w:p w:rsidR="00310E65" w:rsidRPr="00114183" w:rsidRDefault="00310E65" w:rsidP="00310E65">
      <w:pPr>
        <w:ind w:firstLine="720"/>
        <w:jc w:val="both"/>
        <w:outlineLvl w:val="0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В исключительных случаях, </w:t>
      </w:r>
      <w:r w:rsidRPr="00114183">
        <w:rPr>
          <w:sz w:val="24"/>
          <w:szCs w:val="24"/>
        </w:rPr>
        <w:t xml:space="preserve">а также в случае направления запроса о предоставлении необходимых для рассмотрения обращения гражданина документов и материалов в другие органы местного самоуправления, государственные органы, и иным должностным лицам, </w:t>
      </w:r>
      <w:r w:rsidRPr="00114183">
        <w:rPr>
          <w:bCs/>
          <w:sz w:val="24"/>
          <w:szCs w:val="24"/>
        </w:rPr>
        <w:t xml:space="preserve">срок рассмотрения письменного обращения может быть продлен главой Администрации </w:t>
      </w:r>
      <w:r w:rsidR="000153D5">
        <w:rPr>
          <w:bCs/>
          <w:sz w:val="24"/>
          <w:szCs w:val="24"/>
        </w:rPr>
        <w:t>Ильинского</w:t>
      </w:r>
      <w:r w:rsidRPr="00114183">
        <w:rPr>
          <w:bCs/>
          <w:sz w:val="24"/>
          <w:szCs w:val="24"/>
        </w:rPr>
        <w:t xml:space="preserve"> сельского поселения не более чем на 30 дней с одновременным информированием заявителя и указанием причин продления.</w:t>
      </w:r>
    </w:p>
    <w:p w:rsidR="00310E65" w:rsidRPr="00114183" w:rsidRDefault="00310E65" w:rsidP="00310E65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114183">
        <w:rPr>
          <w:bCs/>
          <w:sz w:val="24"/>
          <w:szCs w:val="24"/>
        </w:rPr>
        <w:t xml:space="preserve">11.7. </w:t>
      </w:r>
      <w:r w:rsidRPr="00114183">
        <w:rPr>
          <w:color w:val="000000"/>
          <w:sz w:val="24"/>
          <w:szCs w:val="24"/>
        </w:rPr>
        <w:t xml:space="preserve">Личный прием граждан осуществляется </w:t>
      </w:r>
      <w:r w:rsidRPr="00114183">
        <w:rPr>
          <w:bCs/>
          <w:sz w:val="24"/>
          <w:szCs w:val="24"/>
        </w:rPr>
        <w:t xml:space="preserve">главой Администрации </w:t>
      </w:r>
      <w:r w:rsidR="000153D5">
        <w:rPr>
          <w:bCs/>
          <w:sz w:val="24"/>
          <w:szCs w:val="24"/>
        </w:rPr>
        <w:t>Ильинского</w:t>
      </w:r>
      <w:r w:rsidRPr="00114183">
        <w:rPr>
          <w:bCs/>
          <w:sz w:val="24"/>
          <w:szCs w:val="24"/>
        </w:rPr>
        <w:t xml:space="preserve"> сельского поселения</w:t>
      </w:r>
      <w:r w:rsidRPr="00114183">
        <w:rPr>
          <w:sz w:val="24"/>
          <w:szCs w:val="24"/>
        </w:rPr>
        <w:t xml:space="preserve">, иными должностными лицами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color w:val="000000"/>
          <w:sz w:val="24"/>
          <w:szCs w:val="24"/>
        </w:rPr>
        <w:t xml:space="preserve">  по вопросам, отнесенным к их ведению.</w:t>
      </w:r>
    </w:p>
    <w:p w:rsidR="00310E65" w:rsidRPr="00114183" w:rsidRDefault="00310E65" w:rsidP="00310E65">
      <w:pPr>
        <w:ind w:firstLine="708"/>
        <w:jc w:val="both"/>
        <w:outlineLvl w:val="0"/>
        <w:rPr>
          <w:sz w:val="24"/>
          <w:szCs w:val="24"/>
        </w:rPr>
      </w:pPr>
      <w:r w:rsidRPr="00114183">
        <w:rPr>
          <w:color w:val="000000"/>
          <w:sz w:val="24"/>
          <w:szCs w:val="24"/>
        </w:rPr>
        <w:t xml:space="preserve">Время приемов устанавливается в соответствии с графиком, утвержденным распоряжением </w:t>
      </w:r>
      <w:r w:rsidRPr="00114183">
        <w:rPr>
          <w:sz w:val="24"/>
          <w:szCs w:val="24"/>
        </w:rPr>
        <w:t xml:space="preserve">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color w:val="000000"/>
          <w:sz w:val="24"/>
          <w:szCs w:val="24"/>
        </w:rPr>
        <w:t xml:space="preserve">. График приема вывешивается в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color w:val="000000"/>
          <w:sz w:val="24"/>
          <w:szCs w:val="24"/>
        </w:rPr>
        <w:t xml:space="preserve"> на доступном для обозрения месте.</w:t>
      </w:r>
    </w:p>
    <w:p w:rsidR="00310E65" w:rsidRPr="00114183" w:rsidRDefault="00310E65" w:rsidP="00310E65">
      <w:pPr>
        <w:ind w:firstLine="708"/>
        <w:jc w:val="both"/>
        <w:outlineLvl w:val="0"/>
        <w:rPr>
          <w:color w:val="000000"/>
          <w:sz w:val="24"/>
          <w:szCs w:val="24"/>
        </w:rPr>
      </w:pPr>
      <w:r w:rsidRPr="00114183">
        <w:rPr>
          <w:color w:val="000000"/>
          <w:sz w:val="24"/>
          <w:szCs w:val="24"/>
        </w:rPr>
        <w:t xml:space="preserve">Организацию приема граждан, регистрацию устных и письменных обращений, поступивших от граждан во время приема, проводимого Главой Администрации </w:t>
      </w:r>
      <w:r w:rsidR="000153D5">
        <w:rPr>
          <w:color w:val="000000"/>
          <w:sz w:val="24"/>
          <w:szCs w:val="24"/>
        </w:rPr>
        <w:t>Ильинского</w:t>
      </w:r>
      <w:r w:rsidRPr="00114183">
        <w:rPr>
          <w:color w:val="000000"/>
          <w:sz w:val="24"/>
          <w:szCs w:val="24"/>
        </w:rPr>
        <w:t xml:space="preserve"> сельского поселения, осуществляет специалист по делопроизводству.</w:t>
      </w:r>
    </w:p>
    <w:p w:rsidR="00310E65" w:rsidRPr="00114183" w:rsidRDefault="00310E65" w:rsidP="00310E65">
      <w:pPr>
        <w:tabs>
          <w:tab w:val="left" w:pos="1260"/>
        </w:tabs>
        <w:ind w:firstLine="708"/>
        <w:jc w:val="both"/>
        <w:rPr>
          <w:color w:val="000000"/>
          <w:sz w:val="24"/>
          <w:szCs w:val="24"/>
        </w:rPr>
      </w:pPr>
      <w:r w:rsidRPr="00114183">
        <w:rPr>
          <w:sz w:val="24"/>
          <w:szCs w:val="24"/>
        </w:rPr>
        <w:t xml:space="preserve">При проведении приема иными должностными лицами Администрации </w:t>
      </w:r>
      <w:r w:rsidR="000153D5">
        <w:rPr>
          <w:color w:val="000000"/>
          <w:sz w:val="24"/>
          <w:szCs w:val="24"/>
        </w:rPr>
        <w:t>Ильинского</w:t>
      </w:r>
      <w:r w:rsidRPr="00114183">
        <w:rPr>
          <w:color w:val="000000"/>
          <w:sz w:val="24"/>
          <w:szCs w:val="24"/>
        </w:rPr>
        <w:t xml:space="preserve"> сельского поселения</w:t>
      </w:r>
      <w:r w:rsidRPr="00114183">
        <w:rPr>
          <w:sz w:val="24"/>
          <w:szCs w:val="24"/>
        </w:rPr>
        <w:t xml:space="preserve"> </w:t>
      </w:r>
      <w:r w:rsidRPr="00114183">
        <w:rPr>
          <w:color w:val="000000"/>
          <w:sz w:val="24"/>
          <w:szCs w:val="24"/>
        </w:rPr>
        <w:t>регистрация устных и письменных обращений граждан ведется указанными должностными лицами самостоятельно.</w:t>
      </w:r>
    </w:p>
    <w:p w:rsidR="00310E65" w:rsidRPr="00114183" w:rsidRDefault="00310E65" w:rsidP="00310E65">
      <w:pPr>
        <w:tabs>
          <w:tab w:val="left" w:pos="1260"/>
        </w:tabs>
        <w:ind w:firstLine="708"/>
        <w:jc w:val="both"/>
        <w:rPr>
          <w:sz w:val="24"/>
          <w:szCs w:val="24"/>
        </w:rPr>
      </w:pPr>
    </w:p>
    <w:p w:rsidR="00310E65" w:rsidRPr="00114183" w:rsidRDefault="00310E65" w:rsidP="00310E65">
      <w:pPr>
        <w:tabs>
          <w:tab w:val="left" w:pos="1260"/>
        </w:tabs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12. Организация контроля и проверки исполнения документов в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</w:t>
      </w:r>
    </w:p>
    <w:p w:rsidR="00310E65" w:rsidRPr="00114183" w:rsidRDefault="00310E65" w:rsidP="00310E65">
      <w:pPr>
        <w:tabs>
          <w:tab w:val="left" w:pos="1260"/>
        </w:tabs>
        <w:jc w:val="center"/>
        <w:rPr>
          <w:sz w:val="24"/>
          <w:szCs w:val="24"/>
        </w:rPr>
      </w:pPr>
    </w:p>
    <w:p w:rsidR="00310E65" w:rsidRPr="00114183" w:rsidRDefault="00310E65" w:rsidP="00310E65">
      <w:pPr>
        <w:tabs>
          <w:tab w:val="left" w:pos="1260"/>
        </w:tabs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12.1. 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внесения изменений в нормативные правовые акты и другие документы.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12.2. В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контролю подлежат: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вопросов деятельности органов местного самоуправления, областные законы, указы и распоряжения Губернатора Ростовской области, постановления и распоряжения Правительства Ростовской области, поручения Губернатора Ростовской области;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решения Собрания депутатов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постановления и распоряжения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поселения;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запросы депутатов, письма и обращения граждан.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На контроль могут ставиться и другие документы по решению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12.3. Контроль исполнения правовых актов осуществляют должностные лица, на которых главой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возложен контроль за исполнением непосредственно в тексте документа или в резолюциях по исполнению документа.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Если контроль за выполнением возлагается на нескольких должностных лиц или структурных подразделений, то определение порядка работы, сбор информации и отчетность за реализацию правовых актов и других подконтрольных документов возлагается на должностное лицо, указанное первым. Организация исполнения и контроль исполнения отдельных пунктов могут поручаться различным должностным лицам.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12.4. Сроки исполнения контролируемых документов указываются в текстах документов или поручений (резолюций)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12.5. Сроки выполнения документов исчисляются в календарных днях с даты подписания (утверждения) документа, а поступивших из других организаций - с даты поступления в Администрацию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12.6. Документы, по которым срок исполнения не указан, исполняются, как правило, в течение месяца со дня регистрации документа в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</w:t>
      </w:r>
      <w:r w:rsidRPr="00114183">
        <w:rPr>
          <w:sz w:val="24"/>
          <w:szCs w:val="24"/>
        </w:rPr>
        <w:lastRenderedPageBreak/>
        <w:t>поселения. Сроки представления информации о ходе исполнения определяются должностными лицами, ответственными за контроль исполнения.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12.7. Поручения с пометками «Весьма срочно» исполняются в трехдневный срок, «Срочно» - в пятидневный срок, «Контроль» - в тридцатидневный срок, если главой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руководителем структурного подразделения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не определен другой конкретный срок.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12.8. Исполнитель поручения в установленный срок готовит письменный ответ. Если поручение было дано нескольким должностным лицам, то ответ должен быть ими завизирован или согласован устно, о чем ответственный за исполнение (первый в списке) должен сделать соответствующую запись. 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При необходимости изменения срока выполнения поручения должностное лицо, которому дано поручение, не позднее чем за 2 дня до истечения срока представляет на имя давшего поручение мотивированную просьбу о продлении срока исполнения.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12.9. В случае нарушения срока исполнения лицом, ответственным за исполнение, представляется объяснительная записка на имя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после чего может быть установлен новый срок исполнения.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12.10. Сроки исполнения документов, установленные Главой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могут быть изменены только главой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 Целесообразность изменения сроков исполнения должна быть обоснована в предложениях ответственных должностных лиц.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12.11.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12.12. Снятие документов (поручений) с контроля производится после их полного исполнения на основании решения (резолюции)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tabs>
          <w:tab w:val="left" w:pos="1260"/>
        </w:tabs>
        <w:ind w:firstLine="720"/>
        <w:jc w:val="both"/>
        <w:rPr>
          <w:sz w:val="24"/>
          <w:szCs w:val="24"/>
        </w:rPr>
      </w:pPr>
    </w:p>
    <w:p w:rsidR="00310E65" w:rsidRPr="00114183" w:rsidRDefault="00310E65" w:rsidP="00310E65">
      <w:pPr>
        <w:tabs>
          <w:tab w:val="left" w:pos="1260"/>
        </w:tabs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13. Поощрения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</w:t>
      </w:r>
    </w:p>
    <w:p w:rsidR="00310E65" w:rsidRPr="00114183" w:rsidRDefault="00310E65" w:rsidP="00310E65">
      <w:pPr>
        <w:tabs>
          <w:tab w:val="left" w:pos="1260"/>
        </w:tabs>
        <w:jc w:val="center"/>
        <w:rPr>
          <w:sz w:val="24"/>
          <w:szCs w:val="24"/>
        </w:rPr>
      </w:pPr>
    </w:p>
    <w:p w:rsidR="00310E65" w:rsidRPr="00114183" w:rsidRDefault="00310E65" w:rsidP="00310E65">
      <w:pPr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13.1. К поощрениям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относятся:</w:t>
      </w:r>
    </w:p>
    <w:p w:rsidR="00310E65" w:rsidRPr="00114183" w:rsidRDefault="00310E65" w:rsidP="00310E65">
      <w:pPr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почетная грамота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поселения;</w:t>
      </w:r>
    </w:p>
    <w:p w:rsidR="00310E65" w:rsidRPr="00114183" w:rsidRDefault="00310E65" w:rsidP="00310E65">
      <w:pPr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благодарственное письмо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поселения;</w:t>
      </w:r>
    </w:p>
    <w:p w:rsidR="00310E65" w:rsidRPr="00114183" w:rsidRDefault="00310E65" w:rsidP="00310E65">
      <w:pPr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приветственный адрес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13.2. Поощрения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являются поощрениями трудовых коллективов организаций (независимо от организационно-правовых форм и форм собственности) и их работников, общественных объединений и их членов, а также граждан.</w:t>
      </w:r>
    </w:p>
    <w:p w:rsidR="00310E65" w:rsidRPr="00114183" w:rsidRDefault="00310E65" w:rsidP="00310E65">
      <w:pPr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13.3. Награждение поощрениями трудовых коллективов организаций производится за большой вклад в социально-экономическое развитие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повышение объемов производства, выпуск новых видов доброкачественной конкурентоспособной продукции, а трудовых коллективов бюджетных организаций - за конкретный вклад в развитие своей сферы.</w:t>
      </w:r>
    </w:p>
    <w:p w:rsidR="00310E65" w:rsidRPr="00114183" w:rsidRDefault="00310E65" w:rsidP="00310E65">
      <w:pPr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Награждение поощрениями граждан производится за выдающиеся трудовые достижения, личный вклад в науку, культуру, искусство, образование, охрану здоровья, спорт и иную деятельность, получившую общественное признание.</w:t>
      </w:r>
    </w:p>
    <w:p w:rsidR="00310E65" w:rsidRPr="00114183" w:rsidRDefault="00310E65" w:rsidP="00310E65">
      <w:pPr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Юбилейными датами для целей применения поощрений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считаются:</w:t>
      </w:r>
    </w:p>
    <w:p w:rsidR="00310E65" w:rsidRPr="00114183" w:rsidRDefault="00310E65" w:rsidP="00310E65">
      <w:pPr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для трудовых коллективов организаций - 25, 50, 75, 100 и каждые последующие 25 лет со дня основания организации;</w:t>
      </w:r>
    </w:p>
    <w:p w:rsidR="00310E65" w:rsidRPr="00114183" w:rsidRDefault="00310E65" w:rsidP="00310E65">
      <w:pPr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для граждан - 50, 55, 60 и каждые последующие 10 лет со дня рождения.</w:t>
      </w:r>
    </w:p>
    <w:p w:rsidR="00310E65" w:rsidRPr="00114183" w:rsidRDefault="00310E65" w:rsidP="00310E65">
      <w:pPr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13.4. Инициаторами ходатайств о поощрениях могут выступать глава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депутаты Собрания депутатов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руководители структурных подразделений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руководители предприятий, учреждений и иных организаций, осуществляющих свою деятельность на территории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13.5. Прием ходатайств о поощрениях, передачу подготовленных документов о поощрениях для подписания главе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а также подготовку и организацию награждения осуществляет специалист по кадровой работе.</w:t>
      </w:r>
    </w:p>
    <w:p w:rsidR="00310E65" w:rsidRPr="00114183" w:rsidRDefault="00310E65" w:rsidP="00310E65">
      <w:pPr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13.6. К ходатайствам прилагаются:</w:t>
      </w:r>
    </w:p>
    <w:p w:rsidR="00310E65" w:rsidRPr="00114183" w:rsidRDefault="00310E65" w:rsidP="00310E65">
      <w:pPr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13.6.1. При поощрении трудовых коллективов организаций – справка о вкладе в социально-экономическое развитие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финансово-экономическом состоянии организации, численности работающих и среднегодовой заработной плате, а также историческая справка (при представлении в связи с юбилейными датами).</w:t>
      </w:r>
    </w:p>
    <w:p w:rsidR="00310E65" w:rsidRPr="00114183" w:rsidRDefault="00310E65" w:rsidP="00310E65">
      <w:pPr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13.6.2. При поощрении трудовых коллективов бюджетных организаций представляется информация о конкретном вкладе в развитие социальной сферы или отрасли.</w:t>
      </w:r>
    </w:p>
    <w:p w:rsidR="00310E65" w:rsidRPr="00114183" w:rsidRDefault="00310E65" w:rsidP="00310E65">
      <w:pPr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13.6.3. При поощрении граждан:</w:t>
      </w:r>
    </w:p>
    <w:p w:rsidR="00310E65" w:rsidRPr="00114183" w:rsidRDefault="00310E65" w:rsidP="00310E65">
      <w:pPr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обращение руководителя предприятия (организации);</w:t>
      </w:r>
    </w:p>
    <w:p w:rsidR="00310E65" w:rsidRPr="00114183" w:rsidRDefault="00310E65" w:rsidP="00310E65">
      <w:pPr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>анкета на представляемого к поощрению;</w:t>
      </w:r>
    </w:p>
    <w:p w:rsidR="00310E65" w:rsidRPr="00114183" w:rsidRDefault="00310E65" w:rsidP="00310E65">
      <w:pPr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характеристика, раскрывающая трудовую, общественную и иную деятельность, с указанием конкретных выдающихся заслуг, получивших признание в </w:t>
      </w:r>
      <w:r w:rsidR="00507908">
        <w:rPr>
          <w:sz w:val="24"/>
          <w:szCs w:val="24"/>
        </w:rPr>
        <w:t>Ильинском</w:t>
      </w:r>
      <w:r w:rsidRPr="00114183">
        <w:rPr>
          <w:sz w:val="24"/>
          <w:szCs w:val="24"/>
        </w:rPr>
        <w:t xml:space="preserve"> сельском поселении;</w:t>
      </w:r>
    </w:p>
    <w:p w:rsidR="00310E65" w:rsidRPr="00114183" w:rsidRDefault="00310E65" w:rsidP="00310E65">
      <w:pPr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информация о поощрениях кандидата в коллективе, иных поощрениях.</w:t>
      </w:r>
    </w:p>
    <w:p w:rsidR="00310E65" w:rsidRPr="00114183" w:rsidRDefault="00310E65" w:rsidP="00310E65">
      <w:pPr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13.6.4. При поощрении общественных объединений и их членов представляется обзорная справка о деятельности общественного объединения, его составе и задачах, а также копия свидетельства о государственной регистрации.</w:t>
      </w:r>
    </w:p>
    <w:p w:rsidR="00310E65" w:rsidRPr="00114183" w:rsidRDefault="00310E65" w:rsidP="00310E65">
      <w:pPr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13.7. Главе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могут быть представлены и другие материалы, необходимые для объективной и полной оценки кандидата на поощрение.</w:t>
      </w:r>
    </w:p>
    <w:p w:rsidR="00310E65" w:rsidRPr="00114183" w:rsidRDefault="00310E65" w:rsidP="00310E65">
      <w:pPr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13.8. Рассмотрение документов о награждении поощрениями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не должно превышать 30 дней с момента поступления соответствующего ходатайства. В случае отклонения ходатайства о поощрении, лицу, выступившему с соответствующей инициативой, направляется письменный ответ с указанием причин отказа.</w:t>
      </w:r>
    </w:p>
    <w:p w:rsidR="00310E65" w:rsidRPr="00114183" w:rsidRDefault="00310E65" w:rsidP="00310E65">
      <w:pPr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13.9. Награждение поощрениями производится, как правило, в следующей последовательности: приветственный адрес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благодарственное письмо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почетная грамота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13.10. Награждение поощрениями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производится без выплаты денежного вознаграждения.</w:t>
      </w:r>
    </w:p>
    <w:p w:rsidR="00310E65" w:rsidRPr="00114183" w:rsidRDefault="00310E65" w:rsidP="00310E65">
      <w:pPr>
        <w:tabs>
          <w:tab w:val="left" w:pos="1260"/>
        </w:tabs>
        <w:jc w:val="center"/>
        <w:rPr>
          <w:sz w:val="24"/>
          <w:szCs w:val="24"/>
        </w:rPr>
      </w:pPr>
    </w:p>
    <w:p w:rsidR="00310E65" w:rsidRPr="00114183" w:rsidRDefault="00310E65" w:rsidP="00310E65">
      <w:pPr>
        <w:tabs>
          <w:tab w:val="left" w:pos="1260"/>
        </w:tabs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14. Порядок подготовки и проведения совещаний в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</w:t>
      </w:r>
    </w:p>
    <w:p w:rsidR="00310E65" w:rsidRPr="00114183" w:rsidRDefault="00310E65" w:rsidP="00310E65">
      <w:pPr>
        <w:tabs>
          <w:tab w:val="left" w:pos="1260"/>
        </w:tabs>
        <w:jc w:val="center"/>
        <w:rPr>
          <w:sz w:val="24"/>
          <w:szCs w:val="24"/>
        </w:rPr>
      </w:pP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14.1. Организация подготовки материалов, порядка работы, составление протокола поручений совещания, а также приглашение, регистрация участников совещания согласно списку и дежурство возлагаются на специалиста по организационной работе.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Материалы к совещаниям с участием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представляются не позднее 3 календарных дней до дня проведения совещания. 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14.2. Проекты протоколов поручений и решений, принимаемых на совещаниях, проводимых главой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а также проекты протоколов заседаний (решений) возглавляемых им комиссий до представления их на подпись (утверждение) главе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подлежат </w:t>
      </w:r>
      <w:r w:rsidRPr="00114183">
        <w:rPr>
          <w:sz w:val="24"/>
          <w:szCs w:val="24"/>
        </w:rPr>
        <w:lastRenderedPageBreak/>
        <w:t>проверке на соответствие правилам юридической техники и визированию специалистом по правовой работе.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14.3. Стенограммы совещаний хранятся у специалиста по организационной работе, протоколы – у исполнителей.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14.4. Порядок, срок и ответственный за подготовку информации об исполнении поручений определяются главой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14.5. Материально-техническое и хозяйственное обеспечение проведения совещаний и обслуживание их участников возлагаются на специалиста по делопроизводству.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14.6. Совещания проводятся в соответствии с планами мероприятий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или по мере необходимости.</w:t>
      </w:r>
    </w:p>
    <w:p w:rsidR="00310E65" w:rsidRPr="00114183" w:rsidRDefault="00310E65" w:rsidP="00310E65">
      <w:pPr>
        <w:tabs>
          <w:tab w:val="left" w:pos="1260"/>
        </w:tabs>
        <w:ind w:firstLine="720"/>
        <w:jc w:val="both"/>
        <w:rPr>
          <w:sz w:val="24"/>
          <w:szCs w:val="24"/>
        </w:rPr>
      </w:pPr>
    </w:p>
    <w:p w:rsidR="00310E65" w:rsidRPr="00114183" w:rsidRDefault="00310E65" w:rsidP="00310E65">
      <w:pPr>
        <w:tabs>
          <w:tab w:val="left" w:pos="1260"/>
        </w:tabs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15. Порядок оформления отпусков работникам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</w:t>
      </w:r>
    </w:p>
    <w:p w:rsidR="00310E65" w:rsidRPr="00114183" w:rsidRDefault="00310E65" w:rsidP="00310E65">
      <w:pPr>
        <w:tabs>
          <w:tab w:val="left" w:pos="1260"/>
        </w:tabs>
        <w:jc w:val="center"/>
        <w:rPr>
          <w:sz w:val="24"/>
          <w:szCs w:val="24"/>
        </w:rPr>
      </w:pPr>
    </w:p>
    <w:p w:rsidR="00310E65" w:rsidRPr="00114183" w:rsidRDefault="00310E65" w:rsidP="00310E65">
      <w:pPr>
        <w:tabs>
          <w:tab w:val="left" w:pos="1260"/>
        </w:tabs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15.1. Специалист по кадровой работе ежегодно готовит график отпусков работников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в том числе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на следующий год и до 1 декабря текущего года передает его на утверждение главе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tabs>
          <w:tab w:val="left" w:pos="1260"/>
        </w:tabs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Глава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утверждает график отпусков с учетом требований Трудового кодекса Российской Федерации.</w:t>
      </w:r>
    </w:p>
    <w:p w:rsidR="00310E65" w:rsidRPr="00114183" w:rsidRDefault="00310E65" w:rsidP="00310E65">
      <w:pPr>
        <w:tabs>
          <w:tab w:val="left" w:pos="1260"/>
        </w:tabs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15.2. Порядок предоставления отпусков, их продолжительность определяются в соответствии с законодательством о муниципальной службе и Трудовым кодексом Российской Федерации.</w:t>
      </w:r>
    </w:p>
    <w:p w:rsidR="00310E65" w:rsidRPr="00114183" w:rsidRDefault="00310E65" w:rsidP="00310E65">
      <w:pPr>
        <w:tabs>
          <w:tab w:val="left" w:pos="1260"/>
        </w:tabs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15.3. Отпуска работников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в том числе главе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оформляются распоряжениями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tabs>
          <w:tab w:val="left" w:pos="1260"/>
        </w:tabs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15.4. Работники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за исключением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 пишут заявление о предоставлении отпуска на имя Главы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и предают его специалисту по кадровой работе. </w:t>
      </w:r>
    </w:p>
    <w:p w:rsidR="00310E65" w:rsidRPr="00114183" w:rsidRDefault="00310E65" w:rsidP="00310E65">
      <w:pPr>
        <w:tabs>
          <w:tab w:val="left" w:pos="1260"/>
        </w:tabs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В случае, если должность муниципальной службы, замещаемой работником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в соответствии со штатным расписанием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входит в состав структурного подразделения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заявление на отпуск визируется руководителем указанного структурного подразделения.</w:t>
      </w:r>
    </w:p>
    <w:p w:rsidR="00310E65" w:rsidRPr="00114183" w:rsidRDefault="00310E65" w:rsidP="00310E65">
      <w:pPr>
        <w:tabs>
          <w:tab w:val="left" w:pos="1260"/>
        </w:tabs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>15.5. Специалист по кадровой работе проверяет правильность составления заявления, а также соблюдение очередности, установленной графиком отпусков, и готовит проект соответствующего распоряжения.</w:t>
      </w:r>
    </w:p>
    <w:p w:rsidR="00310E65" w:rsidRPr="00114183" w:rsidRDefault="00310E65" w:rsidP="00310E65">
      <w:pPr>
        <w:tabs>
          <w:tab w:val="left" w:pos="1260"/>
        </w:tabs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15.6. Учет использования отпусков работниками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ведется специалистом по кадровой работе.</w:t>
      </w:r>
    </w:p>
    <w:p w:rsidR="00310E65" w:rsidRPr="00114183" w:rsidRDefault="00310E65" w:rsidP="00310E65">
      <w:pPr>
        <w:tabs>
          <w:tab w:val="left" w:pos="1260"/>
        </w:tabs>
        <w:jc w:val="center"/>
        <w:rPr>
          <w:sz w:val="24"/>
          <w:szCs w:val="24"/>
        </w:rPr>
      </w:pPr>
    </w:p>
    <w:p w:rsidR="00310E65" w:rsidRPr="00114183" w:rsidRDefault="00310E65" w:rsidP="00310E65">
      <w:pPr>
        <w:tabs>
          <w:tab w:val="left" w:pos="1260"/>
        </w:tabs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16. Печати, бланки и штампы</w:t>
      </w:r>
    </w:p>
    <w:p w:rsidR="00310E65" w:rsidRPr="00114183" w:rsidRDefault="00310E65" w:rsidP="00310E65">
      <w:pPr>
        <w:tabs>
          <w:tab w:val="left" w:pos="1260"/>
        </w:tabs>
        <w:jc w:val="center"/>
        <w:rPr>
          <w:sz w:val="24"/>
          <w:szCs w:val="24"/>
        </w:rPr>
      </w:pP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16.1. На документах, требующих особого удостоверения подлинности, ставится печать.</w:t>
      </w:r>
    </w:p>
    <w:p w:rsidR="00310E65" w:rsidRPr="00114183" w:rsidRDefault="00310E65" w:rsidP="00310E65">
      <w:pPr>
        <w:tabs>
          <w:tab w:val="left" w:pos="1260"/>
        </w:tabs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16.2. В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используется печать с обозначением «Администрация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поселения».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16.3. Печати должны храниться в сейфах.</w:t>
      </w:r>
    </w:p>
    <w:p w:rsidR="00310E65" w:rsidRPr="00114183" w:rsidRDefault="00310E65" w:rsidP="00310E65">
      <w:pPr>
        <w:tabs>
          <w:tab w:val="left" w:pos="1260"/>
        </w:tabs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Ответственность и контроль за соблюдением порядка использования, хранения печатей в подразделениях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возлагаются главой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на должностное лицо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16.4. Бланки документов, применяемые в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Должностные лица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при направлении писем в организации, должностным лицам и гражданам пользуются бланками «Администрация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поселения».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Изготовленные бланки имеют нумерацию и выдаются указанным должностным лицам по количеству под роспись.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При внутренней переписке бланки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могут не использоваться.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16.5.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16.6. Бланки и штампы должны храниться в сейфах или закрытых шкафах.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16.7. Об утере печати или штампа незамедлительно ставится в известность глава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16.8. В случаях, предусмотренных федеральными законами, указами Президента Российской Федерации, в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используется гербовая печать с изображением Государственного герба Российской Федерации и обозначением «Администрация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поселения».</w:t>
      </w:r>
    </w:p>
    <w:p w:rsidR="00310E65" w:rsidRPr="00114183" w:rsidRDefault="00310E65" w:rsidP="00310E65">
      <w:pPr>
        <w:tabs>
          <w:tab w:val="left" w:pos="1260"/>
        </w:tabs>
        <w:ind w:firstLine="720"/>
        <w:jc w:val="both"/>
        <w:rPr>
          <w:sz w:val="24"/>
          <w:szCs w:val="24"/>
        </w:rPr>
      </w:pPr>
    </w:p>
    <w:p w:rsidR="00310E65" w:rsidRPr="00114183" w:rsidRDefault="00310E65" w:rsidP="00310E65">
      <w:pPr>
        <w:tabs>
          <w:tab w:val="left" w:pos="1260"/>
        </w:tabs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17. Внутренний трудовой распорядок и материально-техническое обеспечение деятельности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</w:t>
      </w:r>
    </w:p>
    <w:p w:rsidR="00310E65" w:rsidRPr="00114183" w:rsidRDefault="00310E65" w:rsidP="00310E65">
      <w:pPr>
        <w:tabs>
          <w:tab w:val="left" w:pos="1260"/>
        </w:tabs>
        <w:ind w:firstLine="720"/>
        <w:jc w:val="both"/>
        <w:rPr>
          <w:sz w:val="24"/>
          <w:szCs w:val="24"/>
        </w:rPr>
      </w:pPr>
    </w:p>
    <w:p w:rsidR="00310E65" w:rsidRPr="00114183" w:rsidRDefault="00310E65" w:rsidP="00310E65">
      <w:pPr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17.1. Правила внутреннего трудового распорядка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устанавливаются настоящим Регламентом и иными распоряжениями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в соответствии с Трудовым кодексом Российской Федерации.</w:t>
      </w:r>
    </w:p>
    <w:p w:rsidR="00310E65" w:rsidRPr="00114183" w:rsidRDefault="00310E65" w:rsidP="00310E65">
      <w:pPr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17.2. В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действует пятидневная рабочая неделя. Выходными днями являются суббота и воскресенье.</w:t>
      </w:r>
    </w:p>
    <w:p w:rsidR="00310E65" w:rsidRPr="00114183" w:rsidRDefault="00310E65" w:rsidP="00310E65">
      <w:pPr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17.3. Рабочий день в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начинается в </w:t>
      </w:r>
      <w:r w:rsidR="005B5C80">
        <w:rPr>
          <w:sz w:val="24"/>
          <w:szCs w:val="24"/>
        </w:rPr>
        <w:t>9.00</w:t>
      </w:r>
      <w:r w:rsidRPr="00114183">
        <w:rPr>
          <w:sz w:val="24"/>
          <w:szCs w:val="24"/>
        </w:rPr>
        <w:t xml:space="preserve"> часов и оканчивается в </w:t>
      </w:r>
      <w:r w:rsidR="005B5C80">
        <w:rPr>
          <w:sz w:val="24"/>
          <w:szCs w:val="24"/>
        </w:rPr>
        <w:t>17.12</w:t>
      </w:r>
      <w:r w:rsidRPr="00114183">
        <w:rPr>
          <w:sz w:val="24"/>
          <w:szCs w:val="24"/>
        </w:rPr>
        <w:t xml:space="preserve"> часов.  Продолжительность рабочего дня, непосредственно предшествующего нерабочему праздничному дню, уменьшается на 1 час.</w:t>
      </w:r>
    </w:p>
    <w:p w:rsidR="00310E65" w:rsidRPr="00114183" w:rsidRDefault="00310E65" w:rsidP="00310E65">
      <w:pPr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Перерыв для отдыха и питания начинается в 1</w:t>
      </w:r>
      <w:r w:rsidR="005B5C80">
        <w:rPr>
          <w:sz w:val="24"/>
          <w:szCs w:val="24"/>
        </w:rPr>
        <w:t>3</w:t>
      </w:r>
      <w:r w:rsidRPr="00114183">
        <w:rPr>
          <w:sz w:val="24"/>
          <w:szCs w:val="24"/>
        </w:rPr>
        <w:t xml:space="preserve"> часов и оканчивается в 1</w:t>
      </w:r>
      <w:r w:rsidR="005B5C80">
        <w:rPr>
          <w:sz w:val="24"/>
          <w:szCs w:val="24"/>
        </w:rPr>
        <w:t>4 часов 00</w:t>
      </w:r>
      <w:r w:rsidRPr="00114183">
        <w:rPr>
          <w:sz w:val="24"/>
          <w:szCs w:val="24"/>
        </w:rPr>
        <w:t xml:space="preserve"> минут.</w:t>
      </w:r>
    </w:p>
    <w:p w:rsidR="00310E65" w:rsidRPr="00114183" w:rsidRDefault="00310E65" w:rsidP="00310E65">
      <w:pPr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17.4. Для отдельных категорий работников в соответствии с действующим законодательством может устанавливаться иной режим рабочего времени.</w:t>
      </w:r>
    </w:p>
    <w:p w:rsidR="00310E65" w:rsidRPr="00114183" w:rsidRDefault="00310E65" w:rsidP="00310E65">
      <w:pPr>
        <w:ind w:firstLine="540"/>
        <w:jc w:val="both"/>
        <w:outlineLvl w:val="3"/>
        <w:rPr>
          <w:sz w:val="24"/>
          <w:szCs w:val="24"/>
        </w:rPr>
      </w:pPr>
      <w:r w:rsidRPr="00114183">
        <w:rPr>
          <w:sz w:val="24"/>
          <w:szCs w:val="24"/>
        </w:rPr>
        <w:t xml:space="preserve">Перечень должностей работников с ненормированным рабочим днем устанавливается распоряжением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17.5. Соблюдение внутреннего трудового распорядка обязательно для всех работников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310E65" w:rsidRPr="00114183" w:rsidRDefault="00310E65" w:rsidP="00310E65">
      <w:pPr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Контроль за соблюдением работниками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внутреннего трудового распорядка осуществляет специалист по кадровой работе.</w:t>
      </w:r>
    </w:p>
    <w:p w:rsidR="00310E65" w:rsidRPr="00114183" w:rsidRDefault="00310E65" w:rsidP="00310E65">
      <w:pPr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17.6. Материально-техническое обеспечение деятельности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осуществляет работник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в должностные обязанности которого входит осуществление указанной работы.</w:t>
      </w:r>
    </w:p>
    <w:p w:rsidR="00310E65" w:rsidRPr="00114183" w:rsidRDefault="00310E65" w:rsidP="00310E65">
      <w:pPr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Для получения оргтехники, канцтоваров, проведения ремонтных работ руководители структурных подразделений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поселения, иные работники Администрации </w:t>
      </w:r>
      <w:r w:rsidR="000153D5">
        <w:rPr>
          <w:sz w:val="24"/>
          <w:szCs w:val="24"/>
        </w:rPr>
        <w:t>Ильинского</w:t>
      </w:r>
      <w:r w:rsidRPr="00114183">
        <w:rPr>
          <w:sz w:val="24"/>
          <w:szCs w:val="24"/>
        </w:rPr>
        <w:t xml:space="preserve"> сельского поселения подают заявку указанному в абзаце первом настоящего пункта работнику.</w:t>
      </w:r>
    </w:p>
    <w:p w:rsidR="00310E65" w:rsidRPr="00114183" w:rsidRDefault="00310E65" w:rsidP="00310E65">
      <w:pPr>
        <w:tabs>
          <w:tab w:val="left" w:pos="1260"/>
        </w:tabs>
        <w:ind w:firstLine="720"/>
        <w:jc w:val="both"/>
        <w:rPr>
          <w:sz w:val="24"/>
          <w:szCs w:val="24"/>
        </w:rPr>
      </w:pPr>
    </w:p>
    <w:p w:rsidR="00310E65" w:rsidRPr="00114183" w:rsidRDefault="00310E65" w:rsidP="00310E65">
      <w:pPr>
        <w:rPr>
          <w:sz w:val="24"/>
          <w:szCs w:val="24"/>
        </w:rPr>
      </w:pPr>
    </w:p>
    <w:p w:rsidR="00823ED9" w:rsidRDefault="00823ED9"/>
    <w:sectPr w:rsidR="00823ED9" w:rsidSect="000153D5">
      <w:footerReference w:type="even" r:id="rId7"/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45E" w:rsidRDefault="0091645E" w:rsidP="003E157D">
      <w:pPr>
        <w:spacing w:after="0" w:line="240" w:lineRule="auto"/>
      </w:pPr>
      <w:r>
        <w:separator/>
      </w:r>
    </w:p>
  </w:endnote>
  <w:endnote w:type="continuationSeparator" w:id="1">
    <w:p w:rsidR="0091645E" w:rsidRDefault="0091645E" w:rsidP="003E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3D5" w:rsidRDefault="006054AB" w:rsidP="000153D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153D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53D5" w:rsidRDefault="000153D5" w:rsidP="000153D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3D5" w:rsidRDefault="006054AB" w:rsidP="000153D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153D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26A1">
      <w:rPr>
        <w:rStyle w:val="a6"/>
        <w:noProof/>
      </w:rPr>
      <w:t>30</w:t>
    </w:r>
    <w:r>
      <w:rPr>
        <w:rStyle w:val="a6"/>
      </w:rPr>
      <w:fldChar w:fldCharType="end"/>
    </w:r>
  </w:p>
  <w:p w:rsidR="000153D5" w:rsidRDefault="000153D5" w:rsidP="000153D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45E" w:rsidRDefault="0091645E" w:rsidP="003E157D">
      <w:pPr>
        <w:spacing w:after="0" w:line="240" w:lineRule="auto"/>
      </w:pPr>
      <w:r>
        <w:separator/>
      </w:r>
    </w:p>
  </w:footnote>
  <w:footnote w:type="continuationSeparator" w:id="1">
    <w:p w:rsidR="0091645E" w:rsidRDefault="0091645E" w:rsidP="003E1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87FD2">
      <w:numFmt w:val="none"/>
      <w:lvlText w:val=""/>
      <w:lvlJc w:val="left"/>
      <w:pPr>
        <w:tabs>
          <w:tab w:val="num" w:pos="360"/>
        </w:tabs>
      </w:pPr>
    </w:lvl>
    <w:lvl w:ilvl="2" w:tplc="213445DC">
      <w:numFmt w:val="none"/>
      <w:lvlText w:val=""/>
      <w:lvlJc w:val="left"/>
      <w:pPr>
        <w:tabs>
          <w:tab w:val="num" w:pos="360"/>
        </w:tabs>
      </w:pPr>
    </w:lvl>
    <w:lvl w:ilvl="3" w:tplc="8074883E">
      <w:numFmt w:val="none"/>
      <w:lvlText w:val=""/>
      <w:lvlJc w:val="left"/>
      <w:pPr>
        <w:tabs>
          <w:tab w:val="num" w:pos="360"/>
        </w:tabs>
      </w:pPr>
    </w:lvl>
    <w:lvl w:ilvl="4" w:tplc="4918A632">
      <w:numFmt w:val="none"/>
      <w:lvlText w:val=""/>
      <w:lvlJc w:val="left"/>
      <w:pPr>
        <w:tabs>
          <w:tab w:val="num" w:pos="360"/>
        </w:tabs>
      </w:pPr>
    </w:lvl>
    <w:lvl w:ilvl="5" w:tplc="65944D30">
      <w:numFmt w:val="none"/>
      <w:lvlText w:val=""/>
      <w:lvlJc w:val="left"/>
      <w:pPr>
        <w:tabs>
          <w:tab w:val="num" w:pos="360"/>
        </w:tabs>
      </w:pPr>
    </w:lvl>
    <w:lvl w:ilvl="6" w:tplc="7CCC362A">
      <w:numFmt w:val="none"/>
      <w:lvlText w:val=""/>
      <w:lvlJc w:val="left"/>
      <w:pPr>
        <w:tabs>
          <w:tab w:val="num" w:pos="360"/>
        </w:tabs>
      </w:pPr>
    </w:lvl>
    <w:lvl w:ilvl="7" w:tplc="747402C4">
      <w:numFmt w:val="none"/>
      <w:lvlText w:val=""/>
      <w:lvlJc w:val="left"/>
      <w:pPr>
        <w:tabs>
          <w:tab w:val="num" w:pos="360"/>
        </w:tabs>
      </w:pPr>
    </w:lvl>
    <w:lvl w:ilvl="8" w:tplc="914EE56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0BC1ADA"/>
    <w:multiLevelType w:val="hybridMultilevel"/>
    <w:tmpl w:val="927C208C"/>
    <w:lvl w:ilvl="0" w:tplc="26B8D92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FF5B59"/>
    <w:multiLevelType w:val="hybridMultilevel"/>
    <w:tmpl w:val="7BAA9F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0E65"/>
    <w:rsid w:val="000153D5"/>
    <w:rsid w:val="00310E65"/>
    <w:rsid w:val="003E157D"/>
    <w:rsid w:val="00507908"/>
    <w:rsid w:val="005B5C80"/>
    <w:rsid w:val="006054AB"/>
    <w:rsid w:val="00823ED9"/>
    <w:rsid w:val="0091645E"/>
    <w:rsid w:val="00A926A1"/>
    <w:rsid w:val="00F6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10E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rsid w:val="00310E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10E6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310E6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310E65"/>
  </w:style>
  <w:style w:type="paragraph" w:styleId="a7">
    <w:name w:val="Balloon Text"/>
    <w:basedOn w:val="a"/>
    <w:link w:val="a8"/>
    <w:rsid w:val="00310E65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10E6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310E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10E6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1">
    <w:name w:val="p1"/>
    <w:basedOn w:val="a"/>
    <w:rsid w:val="0001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01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1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153D5"/>
  </w:style>
  <w:style w:type="character" w:customStyle="1" w:styleId="s2">
    <w:name w:val="s2"/>
    <w:basedOn w:val="a0"/>
    <w:rsid w:val="000153D5"/>
  </w:style>
  <w:style w:type="character" w:customStyle="1" w:styleId="apple-converted-space">
    <w:name w:val="apple-converted-space"/>
    <w:basedOn w:val="a0"/>
    <w:rsid w:val="00015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9639</Words>
  <Characters>54943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5</cp:revision>
  <dcterms:created xsi:type="dcterms:W3CDTF">2018-07-05T13:05:00Z</dcterms:created>
  <dcterms:modified xsi:type="dcterms:W3CDTF">2018-07-05T13:39:00Z</dcterms:modified>
</cp:coreProperties>
</file>