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CAB7D" w14:textId="77777777" w:rsidR="006A5E45" w:rsidRPr="006A5E45" w:rsidRDefault="00506615" w:rsidP="006A5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Анализ и</w:t>
      </w:r>
      <w:r w:rsidR="006A5E45" w:rsidRPr="006A5E4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прогноз социально-экономического развития</w:t>
      </w:r>
    </w:p>
    <w:p w14:paraId="652B9D9E" w14:textId="77777777" w:rsidR="006A5E45" w:rsidRPr="006A5E45" w:rsidRDefault="00331ACA" w:rsidP="006A5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Ильинс</w:t>
      </w:r>
      <w:r w:rsidR="006A5E45" w:rsidRPr="006A5E4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кого сельского поселения Егорлыкского района </w:t>
      </w:r>
      <w:r w:rsidR="00D773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до </w:t>
      </w:r>
      <w:r w:rsidR="00E8482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202</w:t>
      </w:r>
      <w:r w:rsidR="00E84829" w:rsidRPr="00E84829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8</w:t>
      </w:r>
      <w:r w:rsidR="006A5E45" w:rsidRPr="006A5E45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год</w:t>
      </w:r>
      <w:r w:rsidR="00D773EA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а</w:t>
      </w:r>
    </w:p>
    <w:p w14:paraId="554AB3FA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14:paraId="2DE76825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Прогноз социально-экономического развития </w:t>
      </w:r>
      <w:r w:rsidR="00331ACA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Ильинс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кого сельского поселения на </w:t>
      </w:r>
      <w:r w:rsidR="00E8482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E84829" w:rsidRPr="00E84829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E84829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E84829" w:rsidRPr="00E848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 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годы разработан на основе анализа сложившейся социально-экономической ситуации, учитывая тенденции развития отраслей экономики, намерения предприятий и организаций.</w:t>
      </w:r>
    </w:p>
    <w:p w14:paraId="2193239E" w14:textId="77777777" w:rsidR="006A5E45" w:rsidRDefault="006A5E45" w:rsidP="00E20D2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 расчете показателей прогноза применялись индексы-дефляторы, предложенные Минэкономики Российской Федерации.</w:t>
      </w:r>
    </w:p>
    <w:p w14:paraId="24CA2583" w14:textId="77777777" w:rsidR="00E20D21" w:rsidRPr="006A5E45" w:rsidRDefault="00E20D21" w:rsidP="00E20D21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0DE682" w14:textId="77777777" w:rsidR="006A5E45" w:rsidRPr="006A5E45" w:rsidRDefault="006A5E45" w:rsidP="003F24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en-US" w:eastAsia="ru-RU"/>
        </w:rPr>
        <w:t>I</w:t>
      </w:r>
      <w:r w:rsidRPr="006A5E45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. Малое предпринимательство</w:t>
      </w:r>
    </w:p>
    <w:p w14:paraId="0250F3DB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14:paraId="76A7B7F3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территории </w:t>
      </w:r>
      <w:r w:rsidR="00331ACA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Ильинс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кого сельского </w:t>
      </w:r>
      <w:proofErr w:type="gramStart"/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поселения  в</w:t>
      </w:r>
      <w:proofErr w:type="gramEnd"/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настоящее время действует </w:t>
      </w:r>
      <w:r w:rsidR="00331ACA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</w:t>
      </w:r>
      <w:r w:rsidR="00331ACA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предприяти</w:t>
      </w:r>
      <w:r w:rsidR="00331ACA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 том числе – в сельском хозяйстве </w:t>
      </w:r>
      <w:r w:rsidR="00A65A50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(по оценке на </w:t>
      </w:r>
      <w:r w:rsidR="00A65A50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конец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E84829" w:rsidRPr="00E84829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года).</w:t>
      </w:r>
    </w:p>
    <w:p w14:paraId="1B48E99B" w14:textId="77777777" w:rsidR="00331ACA" w:rsidRPr="00331ACA" w:rsidRDefault="00331ACA" w:rsidP="00331A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ACA">
        <w:rPr>
          <w:rFonts w:ascii="Times New Roman" w:hAnsi="Times New Roman" w:cs="Times New Roman"/>
          <w:sz w:val="28"/>
          <w:szCs w:val="28"/>
        </w:rPr>
        <w:t>33 человека заняты индивидуальной предпринимательской деятельностью. Из них: 27 в сельском хозяйстве, 4 - в торговле, 1 – строительстве, 1 – предоставлении услуг по убою животных.</w:t>
      </w:r>
    </w:p>
    <w:p w14:paraId="5736A152" w14:textId="77777777" w:rsidR="006A5E45" w:rsidRPr="006A5E45" w:rsidRDefault="0050661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результатам а</w:t>
      </w:r>
      <w:r w:rsidR="006A5E45"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нализ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6A5E45"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статистических данных о деятельности малого предпринимательства в </w:t>
      </w:r>
      <w:r w:rsidR="00331ACA">
        <w:rPr>
          <w:rFonts w:ascii="Times New Roman" w:eastAsia="Times New Roman" w:hAnsi="Times New Roman" w:cs="Times New Roman"/>
          <w:sz w:val="28"/>
          <w:szCs w:val="20"/>
          <w:lang w:eastAsia="ru-RU"/>
        </w:rPr>
        <w:t>Ильинс</w:t>
      </w:r>
      <w:r w:rsidR="006A5E45"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 сельском поселении </w:t>
      </w:r>
      <w:r w:rsidR="009165DA">
        <w:rPr>
          <w:rFonts w:ascii="Times New Roman" w:eastAsia="Times New Roman" w:hAnsi="Times New Roman" w:cs="Times New Roman"/>
          <w:sz w:val="28"/>
          <w:szCs w:val="20"/>
          <w:lang w:eastAsia="ru-RU"/>
        </w:rPr>
        <w:t>наблюдается, что</w:t>
      </w:r>
      <w:r w:rsidR="006A5E45"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численност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6A5E45"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малых предприятий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остается на уровне </w:t>
      </w:r>
      <w:r w:rsidR="009165D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предыдущего года</w:t>
      </w:r>
      <w:r w:rsidR="006A5E45"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14:paraId="65D7A19A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5F707B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6A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Труд.</w:t>
      </w:r>
    </w:p>
    <w:p w14:paraId="146AE8DE" w14:textId="77777777" w:rsidR="006A5E45" w:rsidRPr="006A5E45" w:rsidRDefault="006A5E45" w:rsidP="00F64DF4">
      <w:pPr>
        <w:overflowPunct w:val="0"/>
        <w:autoSpaceDE w:val="0"/>
        <w:autoSpaceDN w:val="0"/>
        <w:adjustRightInd w:val="0"/>
        <w:spacing w:after="0" w:line="240" w:lineRule="auto"/>
        <w:ind w:hanging="426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743961" w14:textId="23125242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gramStart"/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 населения</w:t>
      </w:r>
      <w:proofErr w:type="gramEnd"/>
      <w:r w:rsidR="0053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 сельского поселения  на 01 января 202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составляет  </w:t>
      </w:r>
      <w:r w:rsidRP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B1D44" w:rsidRP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24DD" w:rsidRP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916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="0044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44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</w:t>
      </w:r>
      <w:r w:rsid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</w:t>
      </w:r>
      <w:r w:rsidR="0044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ьше, чем в </w:t>
      </w:r>
      <w:r w:rsidR="00AB1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аналогичном </w:t>
      </w:r>
      <w:r w:rsidR="00433F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4473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33F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447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14:paraId="59CA28EF" w14:textId="0C4E8DDF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Анализ демографической ситуации в поселении свидетельствует о том, что смертность превышает рождаемость. Так в </w:t>
      </w:r>
      <w:r w:rsid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4829" w:rsidRP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родилось- </w:t>
      </w:r>
      <w:r w:rsidR="0053457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умерло- </w:t>
      </w:r>
      <w:r w:rsid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3F24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914BD7" w14:textId="555B9542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Миграция   населения является естественным  источником  пополнения численности  населения </w:t>
      </w:r>
      <w:r w:rsidR="00331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 сельского поселения  в настоящее  время. За </w:t>
      </w:r>
      <w:r w:rsid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proofErr w:type="gramStart"/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 на</w:t>
      </w:r>
      <w:proofErr w:type="gramEnd"/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территорию  </w:t>
      </w:r>
      <w:r w:rsidR="00331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 поселения  прибыло  для постоянного  проживания</w:t>
      </w:r>
      <w:r w:rsidR="0053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5345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она порождает проблемы, связанные  с возникновением  излишков рабочей силы, проблемы с  жильем. В виду отсутствия на территории поселения медицинского  стационара.</w:t>
      </w:r>
    </w:p>
    <w:p w14:paraId="501749FA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Упомянутые выше демографические  процессы в поселении отражают  глубокие  изменения  в уровне  и образе жизни  людей, коснувшиеся, хотя и в разной степени, практически  всех жителей, всех социальных  групп   населения.</w:t>
      </w:r>
    </w:p>
    <w:p w14:paraId="287DD19D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Основные  тенденции на рынке  труда в значительной степени определяются состоянием  реального  сектора  экономики. Основная   масса  трудоспособного населения  занята  в  социальной сфере, сельском  хозяйстве,  является Главами или членами КФХ, </w:t>
      </w:r>
      <w:r w:rsidR="0044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СПК, 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ООО, т.д.</w:t>
      </w:r>
    </w:p>
    <w:p w14:paraId="7DDF4D0C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Вместе с тем в последние годы  усиливается влияние  демографического  фактора,  проявляющегося в увеличении  численности населения трудоспособного возраста. Это способствует увеличению диспропорции  между спросом и предложением  рабочей силы за счет роста числа лиц, нуждающихся в предложении  адекватных их профессиональным и материальным  требованиям 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 мест при дефиците  таковых в условиях  перестраивающейся экономики. Специфика  формирующегося в сельской местности рынка труда выражается в том, что найти работу на селе намного труднее, чем в городе, так как сфера приложения труда ограничена.</w:t>
      </w:r>
    </w:p>
    <w:p w14:paraId="7A9BBD77" w14:textId="50A4185E" w:rsidR="00C36B8B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Численность работающего </w:t>
      </w:r>
      <w:proofErr w:type="gramStart"/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населения  в</w:t>
      </w:r>
      <w:proofErr w:type="gramEnd"/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  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</w:t>
      </w:r>
      <w:r w:rsidR="0087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7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или на </w:t>
      </w:r>
      <w:r w:rsidR="00FD6A92" w:rsidRPr="00FD6A92">
        <w:rPr>
          <w:rFonts w:ascii="Times New Roman" w:eastAsia="Times New Roman" w:hAnsi="Times New Roman" w:cs="Times New Roman"/>
          <w:sz w:val="28"/>
          <w:szCs w:val="28"/>
          <w:lang w:eastAsia="ru-RU"/>
        </w:rPr>
        <w:t>25,84</w:t>
      </w:r>
      <w:r w:rsidR="00871864" w:rsidRPr="00FD6A92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</w:t>
      </w:r>
      <w:r w:rsidR="00E84829" w:rsidRPr="00E848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7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202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г.. В 202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1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ожидается, что численность</w:t>
      </w:r>
      <w:r w:rsidR="00F3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работающего населения составит 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F3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что на </w:t>
      </w:r>
      <w:r w:rsidR="00A65A5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D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5633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на </w:t>
      </w:r>
      <w:r w:rsidR="00FD6A92">
        <w:rPr>
          <w:rFonts w:ascii="Times New Roman" w:eastAsia="Times New Roman" w:hAnsi="Times New Roman" w:cs="Times New Roman"/>
          <w:sz w:val="28"/>
          <w:szCs w:val="28"/>
          <w:lang w:eastAsia="ru-RU"/>
        </w:rPr>
        <w:t>0,84</w:t>
      </w:r>
      <w:r w:rsidR="00F300DA" w:rsidRPr="001C7320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меньше </w:t>
      </w:r>
      <w:r w:rsidR="00F300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отношению к пред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ыдущему году. В последующие годы прогнозируется незначительное снижение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численности  работников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EC331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или на </w:t>
      </w:r>
      <w:r w:rsidR="00FD6A92">
        <w:rPr>
          <w:rFonts w:ascii="Times New Roman" w:eastAsia="Times New Roman" w:hAnsi="Times New Roman" w:cs="Times New Roman"/>
          <w:sz w:val="28"/>
          <w:szCs w:val="28"/>
          <w:lang w:eastAsia="ru-RU"/>
        </w:rPr>
        <w:t>0,84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отношению к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предыдущему году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; в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6264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г.. на 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или на </w:t>
      </w:r>
      <w:r w:rsidR="00CA11CC">
        <w:rPr>
          <w:rFonts w:ascii="Times New Roman" w:eastAsia="Times New Roman" w:hAnsi="Times New Roman" w:cs="Times New Roman"/>
          <w:sz w:val="28"/>
          <w:szCs w:val="28"/>
          <w:lang w:eastAsia="ru-RU"/>
        </w:rPr>
        <w:t>1,72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отношению к предыдущему году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г.. на 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или на </w:t>
      </w:r>
      <w:r w:rsidR="00CA11CC">
        <w:rPr>
          <w:rFonts w:ascii="Times New Roman" w:eastAsia="Times New Roman" w:hAnsi="Times New Roman" w:cs="Times New Roman"/>
          <w:sz w:val="28"/>
          <w:szCs w:val="28"/>
          <w:lang w:eastAsia="ru-RU"/>
        </w:rPr>
        <w:t>1,75</w:t>
      </w:r>
      <w:r w:rsidR="00C36B8B" w:rsidRP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% по отношению к предыдущему году</w:t>
      </w:r>
      <w:r w:rsidR="00C36B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3C08507" w14:textId="77777777" w:rsidR="007354AA" w:rsidRDefault="007354AA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Численность работников малых предприятий в 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составила </w:t>
      </w:r>
      <w:r w:rsidR="007F0D50" w:rsidRPr="00CA4AB2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7F0D5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этот показатель остается неизменным для ожидаемых результатов 202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а также на плановый период 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0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331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BC2EB1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Прекращают деятельность малоземельные крестьянские хозяйства. Люди начинают заниматься личным подсобным  хозяйством. В остальном  значительных изменений не наблюдается.</w:t>
      </w:r>
    </w:p>
    <w:p w14:paraId="0D580B47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Численность лиц, не занятых трудовой деятельностью продолжает увеличиваться. Преобладающую часть  безработных составляют  женщины.</w:t>
      </w:r>
    </w:p>
    <w:p w14:paraId="05B56782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Вакансий для трудоустройства очень мало и в основном это рабочие специальности: рабочий по  наведению порядка на территории  и т.д. Трудно приходится молодым  специалистам.  Главная причина безработицы – малое количество предприятий и организаций на территории.  </w:t>
      </w:r>
    </w:p>
    <w:p w14:paraId="1B5088FF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сегодняшний день  не  все  предприятия или КФХ  сообщают о своих вакансиях, а если и сообщают, то вакансии с низкой заработной платой. В основном все  работодатели на территории поселения занимаются подбором кадров самостоятельно.</w:t>
      </w:r>
    </w:p>
    <w:p w14:paraId="7BA45CE6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Администрацией </w:t>
      </w:r>
      <w:r w:rsidR="00331ACA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Ильинс</w:t>
      </w: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сельского поселения  в прогнозируемом периоде намечены  следующие  мероприятия  по активизации рынка труда:</w:t>
      </w:r>
    </w:p>
    <w:p w14:paraId="6B8CE195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стимулирование новых гибких форм занятости;</w:t>
      </w:r>
    </w:p>
    <w:p w14:paraId="16B6FF0D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содействие малому  предпринимательству;</w:t>
      </w:r>
    </w:p>
    <w:p w14:paraId="05635B2F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создание благоприятных условий для самозанятости.</w:t>
      </w:r>
    </w:p>
    <w:p w14:paraId="4FADDC29" w14:textId="77777777" w:rsidR="006A5E45" w:rsidRPr="006A5E45" w:rsidRDefault="006A5E45" w:rsidP="001231D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14:paraId="5BE3F2AD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6A5E45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en-US" w:eastAsia="ru-RU"/>
        </w:rPr>
        <w:t>III</w:t>
      </w:r>
      <w:r w:rsidRPr="006A5E45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. Инвестиции.</w:t>
      </w:r>
    </w:p>
    <w:p w14:paraId="52E1B242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14:paraId="37807EE5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Показатели инвестиционной деятельности поселения включают инвестиции в основной капитал по всем источникам финансирования во всех предприятиях и организациях, независимо от форм собственности.</w:t>
      </w:r>
    </w:p>
    <w:p w14:paraId="5790E6C4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Собственные средства предприятий, складывающиеся из прибыли, остающейся в распоряжении предприятий, и являются источником инвестиций производственного направления. Они используются в основном на реконструкцию, модернизацию и обновление основных фондов предприятий. Такое направление инвестиций за счет собственных средств предприятий объясняется высокой степенью износа основных фондов во всех отраслях экономики. </w:t>
      </w:r>
    </w:p>
    <w:p w14:paraId="6CF1C34B" w14:textId="77777777" w:rsid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Значительная часть инвестиций в основной капитал будет направлена на строительство, реконструкцию объектов малого предпринимательства.</w:t>
      </w:r>
    </w:p>
    <w:p w14:paraId="11DE0923" w14:textId="0457B285" w:rsidR="007354AA" w:rsidRPr="006A5E45" w:rsidRDefault="007354AA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В 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объем инвестиций составил </w:t>
      </w:r>
      <w:r w:rsidR="00931D09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A65A50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5,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EE6FD9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млн.руб</w:t>
      </w:r>
      <w:proofErr w:type="spellEnd"/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., в 202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ожидаемый результат </w:t>
      </w:r>
      <w:r w:rsidR="00931D09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15,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931D09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305E16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млн.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</w:t>
      </w:r>
      <w:proofErr w:type="spellEnd"/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., что на </w:t>
      </w:r>
      <w:r w:rsidR="00926F87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0,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EE6FD9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305E16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млн.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руб</w:t>
      </w:r>
      <w:proofErr w:type="spellEnd"/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или на </w:t>
      </w:r>
      <w:r w:rsidR="00EE6FD9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1,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26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 </w:t>
      </w:r>
      <w:r w:rsidR="001C7320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бол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ьше к результатам предыдущего года. На плановый период 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2028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 прогнозируется </w:t>
      </w:r>
      <w:r w:rsidR="00CE2A0A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следующий 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рост инвестиций, так в 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305E16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 w:rsidR="00305E16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83144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,5 </w:t>
      </w:r>
      <w:proofErr w:type="spellStart"/>
      <w:r w:rsidR="00305E16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млн.руб</w:t>
      </w:r>
      <w:proofErr w:type="spellEnd"/>
      <w:r w:rsidR="00305E16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. или</w:t>
      </w:r>
      <w:r w:rsidR="008C05EB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r w:rsidR="0083144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83144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59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EC3314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больше 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отношению к предыдущему году;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C05EB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на 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 </w:t>
      </w:r>
      <w:proofErr w:type="spellStart"/>
      <w:r w:rsidR="008C05EB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млн.руб</w:t>
      </w:r>
      <w:proofErr w:type="spellEnd"/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или на </w:t>
      </w:r>
      <w:r w:rsid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12,19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меньше 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отношению к предыдущему году; в 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2028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</w:t>
      </w:r>
      <w:r w:rsidR="008C05EB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926F87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A11C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,67 </w:t>
      </w:r>
      <w:proofErr w:type="spellStart"/>
      <w:r w:rsidR="008C05EB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млн.руб</w:t>
      </w:r>
      <w:proofErr w:type="spellEnd"/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или </w:t>
      </w:r>
      <w:r w:rsidR="008C05EB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742C59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CA11CC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,29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EC3314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больше </w:t>
      </w:r>
      <w:r w:rsidR="008C05EB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отношению к предыдущему году.</w:t>
      </w:r>
    </w:p>
    <w:p w14:paraId="0E1144FB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900CAD" w14:textId="77777777" w:rsidR="006A5E45" w:rsidRP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  <w:r w:rsidRPr="006A5E45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val="en-US" w:eastAsia="ru-RU"/>
        </w:rPr>
        <w:t>IV</w:t>
      </w:r>
      <w:r w:rsidRPr="006A5E45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. Финансы.</w:t>
      </w:r>
    </w:p>
    <w:p w14:paraId="7C432B3A" w14:textId="77777777" w:rsidR="006A5E45" w:rsidRPr="006A5E45" w:rsidRDefault="006A5E45" w:rsidP="00A060A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</w:pPr>
    </w:p>
    <w:p w14:paraId="37DE3CDE" w14:textId="77777777" w:rsidR="006A5E45" w:rsidRDefault="006A5E45" w:rsidP="006A5E4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Прогноз финансовых показателей по поселению на период </w:t>
      </w:r>
      <w:r w:rsidRPr="00742C5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202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742C59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742C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разработан с учетом фактических данных за 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год, оценки 202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 </w:t>
      </w:r>
      <w:r w:rsidRPr="006A5E45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года,  прогноза развития  экономики и рекомендуемых индексов-дефляторов.</w:t>
      </w:r>
    </w:p>
    <w:p w14:paraId="63D1E098" w14:textId="2663378B" w:rsidR="00EC05E5" w:rsidRPr="00314D14" w:rsidRDefault="008C05EB" w:rsidP="00E874D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601EF2">
        <w:rPr>
          <w:rFonts w:ascii="Times New Roman" w:eastAsia="Times New Roman" w:hAnsi="Times New Roman" w:cs="Times New Roman"/>
          <w:sz w:val="28"/>
          <w:szCs w:val="20"/>
          <w:lang w:eastAsia="ru-RU"/>
        </w:rPr>
        <w:t>2024</w:t>
      </w:r>
      <w:r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EC3314"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>оду</w:t>
      </w:r>
      <w:r w:rsidRPr="008314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прибыль предприятий составила </w:t>
      </w:r>
      <w:r w:rsidR="00A13BCD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281</w:t>
      </w:r>
      <w:r w:rsidR="0083144C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 </w:t>
      </w:r>
      <w:proofErr w:type="spellStart"/>
      <w:r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., ожидаемый результат 202</w:t>
      </w:r>
      <w:r w:rsidR="00601EF2"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CA11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</w:t>
      </w:r>
      <w:r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составляет </w:t>
      </w:r>
      <w:r w:rsidR="00EA417D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9006,0 </w:t>
      </w:r>
      <w:proofErr w:type="spellStart"/>
      <w:r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., что на</w:t>
      </w:r>
      <w:r w:rsidR="00601EF2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A417D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4,275</w:t>
      </w:r>
      <w:r w:rsidR="00601EF2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B2972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="002B2972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или </w:t>
      </w:r>
      <w:r w:rsidR="00EA417D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47,46</w:t>
      </w:r>
      <w:r w:rsidR="002B2972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EA417D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>меньше</w:t>
      </w:r>
      <w:r w:rsidR="002B2972" w:rsidRPr="00EA41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результатов предыдущего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года. На плановый период </w:t>
      </w:r>
      <w:r w:rsidR="00601EF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601EF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2028 </w:t>
      </w:r>
      <w:r w:rsidR="00472855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года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прогнозируется рост финансовых показателей, так в </w:t>
      </w:r>
      <w:r w:rsidR="00601EF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на </w:t>
      </w:r>
      <w:r w:rsidR="00314D14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532,0</w:t>
      </w:r>
      <w:r w:rsidR="00601EF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тыс.руб</w:t>
      </w:r>
      <w:proofErr w:type="spellEnd"/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или на </w:t>
      </w:r>
      <w:r w:rsidR="00314D14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6,0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316FA6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больше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отношению к предыдущему году;</w:t>
      </w:r>
      <w:r w:rsidR="00CA11CC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в 202</w:t>
      </w:r>
      <w:r w:rsidR="00601EF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на </w:t>
      </w:r>
      <w:r w:rsidR="00316FA6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A13BCD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314D14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A13BCD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314D14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601EF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20D21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.руб</w:t>
      </w:r>
      <w:proofErr w:type="spellEnd"/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или на </w:t>
      </w:r>
      <w:r w:rsidR="00314D14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4,29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316FA6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больше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отношению к предыдущему году; в </w:t>
      </w:r>
      <w:r w:rsidR="00601EF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2028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на </w:t>
      </w:r>
      <w:r w:rsidR="00314D14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378,7 </w:t>
      </w:r>
      <w:proofErr w:type="spellStart"/>
      <w:r w:rsidR="00E20D21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.руб</w:t>
      </w:r>
      <w:proofErr w:type="spellEnd"/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или на </w:t>
      </w:r>
      <w:r w:rsidR="00314D14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3,67</w:t>
      </w:r>
      <w:r w:rsidR="00A13BCD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% </w:t>
      </w:r>
      <w:r w:rsidR="00316FA6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больше </w:t>
      </w:r>
      <w:r w:rsidR="002B2972" w:rsidRPr="00314D14">
        <w:rPr>
          <w:rFonts w:ascii="Times New Roman" w:eastAsia="Times New Roman" w:hAnsi="Times New Roman" w:cs="Times New Roman"/>
          <w:sz w:val="28"/>
          <w:szCs w:val="20"/>
          <w:lang w:eastAsia="ru-RU"/>
        </w:rPr>
        <w:t>по отношению к предыдущему году.</w:t>
      </w:r>
    </w:p>
    <w:p w14:paraId="05A22028" w14:textId="77777777" w:rsidR="001231D9" w:rsidRPr="00E20D21" w:rsidRDefault="001231D9" w:rsidP="00E20D21">
      <w:pPr>
        <w:pStyle w:val="a3"/>
        <w:shd w:val="clear" w:color="auto" w:fill="FFFFFF"/>
        <w:spacing w:before="0" w:beforeAutospacing="0" w:after="240" w:afterAutospacing="0" w:line="319" w:lineRule="atLeast"/>
        <w:ind w:left="113" w:right="113" w:firstLine="595"/>
        <w:rPr>
          <w:color w:val="222222"/>
          <w:sz w:val="28"/>
          <w:szCs w:val="28"/>
        </w:rPr>
      </w:pPr>
      <w:r w:rsidRPr="00314D14">
        <w:rPr>
          <w:color w:val="222222"/>
          <w:sz w:val="28"/>
          <w:szCs w:val="28"/>
        </w:rPr>
        <w:t xml:space="preserve">Прогноз финансовых показателей на период до </w:t>
      </w:r>
      <w:r w:rsidR="00601EF2" w:rsidRPr="00314D14">
        <w:rPr>
          <w:color w:val="222222"/>
          <w:sz w:val="28"/>
          <w:szCs w:val="28"/>
        </w:rPr>
        <w:t>2028</w:t>
      </w:r>
      <w:r w:rsidRPr="00314D14">
        <w:rPr>
          <w:color w:val="222222"/>
          <w:sz w:val="28"/>
          <w:szCs w:val="28"/>
        </w:rPr>
        <w:t xml:space="preserve"> года разработан с</w:t>
      </w:r>
      <w:r w:rsidRPr="00A13BCD">
        <w:rPr>
          <w:color w:val="222222"/>
          <w:sz w:val="28"/>
          <w:szCs w:val="28"/>
        </w:rPr>
        <w:t xml:space="preserve"> учетом фактических данных за </w:t>
      </w:r>
      <w:r w:rsidR="00601EF2">
        <w:rPr>
          <w:color w:val="222222"/>
          <w:sz w:val="28"/>
          <w:szCs w:val="28"/>
        </w:rPr>
        <w:t>2024</w:t>
      </w:r>
      <w:r w:rsidRPr="00A13BCD">
        <w:rPr>
          <w:color w:val="222222"/>
          <w:sz w:val="28"/>
          <w:szCs w:val="28"/>
        </w:rPr>
        <w:t xml:space="preserve"> год, оценки 202</w:t>
      </w:r>
      <w:r w:rsidR="00601EF2">
        <w:rPr>
          <w:color w:val="222222"/>
          <w:sz w:val="28"/>
          <w:szCs w:val="28"/>
        </w:rPr>
        <w:t>5</w:t>
      </w:r>
      <w:r w:rsidRPr="00A13BCD">
        <w:rPr>
          <w:color w:val="222222"/>
          <w:sz w:val="28"/>
          <w:szCs w:val="28"/>
        </w:rPr>
        <w:t xml:space="preserve"> года, прогноза развития экономики и рекомендуемых индексов-дефляторов.</w:t>
      </w:r>
    </w:p>
    <w:p w14:paraId="37B85874" w14:textId="77777777" w:rsidR="00EC05E5" w:rsidRDefault="00EC05E5"/>
    <w:sectPr w:rsidR="00EC05E5" w:rsidSect="00E20D21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B86"/>
    <w:rsid w:val="000215A6"/>
    <w:rsid w:val="000840AF"/>
    <w:rsid w:val="001231D9"/>
    <w:rsid w:val="001C7320"/>
    <w:rsid w:val="001E3380"/>
    <w:rsid w:val="002B2972"/>
    <w:rsid w:val="00305E16"/>
    <w:rsid w:val="00314D14"/>
    <w:rsid w:val="00316FA6"/>
    <w:rsid w:val="00331ACA"/>
    <w:rsid w:val="00362640"/>
    <w:rsid w:val="003F24DD"/>
    <w:rsid w:val="00433F17"/>
    <w:rsid w:val="004473B5"/>
    <w:rsid w:val="00472855"/>
    <w:rsid w:val="00487B86"/>
    <w:rsid w:val="00506615"/>
    <w:rsid w:val="0053457F"/>
    <w:rsid w:val="00563301"/>
    <w:rsid w:val="00601EF2"/>
    <w:rsid w:val="006704F6"/>
    <w:rsid w:val="006A5E45"/>
    <w:rsid w:val="007354AA"/>
    <w:rsid w:val="00742C59"/>
    <w:rsid w:val="007853B1"/>
    <w:rsid w:val="007B060E"/>
    <w:rsid w:val="007F0D50"/>
    <w:rsid w:val="0083144C"/>
    <w:rsid w:val="00871864"/>
    <w:rsid w:val="008C05EB"/>
    <w:rsid w:val="009165DA"/>
    <w:rsid w:val="00926F87"/>
    <w:rsid w:val="00931D09"/>
    <w:rsid w:val="00991BFA"/>
    <w:rsid w:val="009A3BFB"/>
    <w:rsid w:val="009C2877"/>
    <w:rsid w:val="00A060A0"/>
    <w:rsid w:val="00A13BCD"/>
    <w:rsid w:val="00A65A50"/>
    <w:rsid w:val="00AB1D44"/>
    <w:rsid w:val="00AE56F7"/>
    <w:rsid w:val="00C36B8B"/>
    <w:rsid w:val="00C57D7D"/>
    <w:rsid w:val="00C914F7"/>
    <w:rsid w:val="00CA11CC"/>
    <w:rsid w:val="00CA4AB2"/>
    <w:rsid w:val="00CE2A0A"/>
    <w:rsid w:val="00D773EA"/>
    <w:rsid w:val="00E10D4E"/>
    <w:rsid w:val="00E20D21"/>
    <w:rsid w:val="00E84829"/>
    <w:rsid w:val="00E874DD"/>
    <w:rsid w:val="00EA417D"/>
    <w:rsid w:val="00EC05E5"/>
    <w:rsid w:val="00EC3314"/>
    <w:rsid w:val="00EE6EA9"/>
    <w:rsid w:val="00EE6FD9"/>
    <w:rsid w:val="00F300DA"/>
    <w:rsid w:val="00F64DF4"/>
    <w:rsid w:val="00F73192"/>
    <w:rsid w:val="00FD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D0A"/>
  <w15:docId w15:val="{B04BF3BA-CD03-49D8-85FE-285B5789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7B8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13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3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бгсп</dc:creator>
  <cp:keywords/>
  <dc:description/>
  <cp:lastModifiedBy>админ</cp:lastModifiedBy>
  <cp:revision>17</cp:revision>
  <cp:lastPrinted>2025-11-01T09:22:00Z</cp:lastPrinted>
  <dcterms:created xsi:type="dcterms:W3CDTF">2022-11-30T07:03:00Z</dcterms:created>
  <dcterms:modified xsi:type="dcterms:W3CDTF">2025-11-01T09:23:00Z</dcterms:modified>
</cp:coreProperties>
</file>